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B6945" w14:textId="395E52D4" w:rsidR="000C1FE5" w:rsidRDefault="37B016FC" w:rsidP="37B016FC">
      <w:pPr>
        <w:pStyle w:val="ListBullet2"/>
        <w:numPr>
          <w:ilvl w:val="0"/>
          <w:numId w:val="0"/>
        </w:numPr>
        <w:tabs>
          <w:tab w:val="num" w:pos="2160"/>
        </w:tabs>
        <w:spacing w:before="120" w:after="120"/>
        <w:ind w:left="360"/>
        <w:rPr>
          <w:rFonts w:ascii="Calibri" w:hAnsi="Calibri"/>
          <w:color w:val="C00000"/>
          <w:sz w:val="22"/>
          <w:szCs w:val="22"/>
        </w:rPr>
      </w:pPr>
      <w:r w:rsidRPr="37B016FC">
        <w:rPr>
          <w:rFonts w:ascii="Calibri" w:hAnsi="Calibri"/>
          <w:color w:val="C00000"/>
          <w:sz w:val="22"/>
          <w:szCs w:val="22"/>
        </w:rPr>
        <w:t xml:space="preserve">The purpose of this form is to determine whether use of the device in a clinical investigation is exempt from the FDA requirement to obtain an Investigational Device Exemption (IDE) prior to beginning research. Based on the information you provide in this form, you may be directed to obtain an IDE from the FDA. </w:t>
      </w:r>
    </w:p>
    <w:p w14:paraId="11464AAB" w14:textId="76B038BF" w:rsidR="00BB66B8" w:rsidRPr="00BB66B8" w:rsidRDefault="00BB66B8" w:rsidP="00BB66B8">
      <w:pPr>
        <w:pStyle w:val="ListBullet2"/>
        <w:numPr>
          <w:ilvl w:val="0"/>
          <w:numId w:val="23"/>
        </w:numPr>
        <w:spacing w:before="120" w:after="120"/>
        <w:rPr>
          <w:rFonts w:ascii="Calibri" w:hAnsi="Calibri"/>
          <w:bCs/>
          <w:color w:val="C00000"/>
          <w:sz w:val="22"/>
          <w:szCs w:val="22"/>
        </w:rPr>
      </w:pPr>
      <w:r>
        <w:rPr>
          <w:rFonts w:ascii="Calibri" w:hAnsi="Calibri"/>
          <w:bCs/>
          <w:color w:val="C00000"/>
          <w:sz w:val="22"/>
          <w:szCs w:val="22"/>
        </w:rPr>
        <w:t xml:space="preserve">Clinical Investigation: </w:t>
      </w:r>
      <w:r w:rsidRPr="00BB66B8">
        <w:rPr>
          <w:rFonts w:ascii="Calibri" w:hAnsi="Calibri"/>
          <w:b w:val="0"/>
          <w:color w:val="C00000"/>
          <w:sz w:val="22"/>
          <w:szCs w:val="22"/>
        </w:rPr>
        <w:t>Any experiment that involves a test article and one or more human subjects.</w:t>
      </w:r>
    </w:p>
    <w:p w14:paraId="26CADB93" w14:textId="0262A226" w:rsidR="00BB66B8" w:rsidRDefault="00BB66B8" w:rsidP="00BD4C73">
      <w:pPr>
        <w:pStyle w:val="ListBullet2"/>
        <w:numPr>
          <w:ilvl w:val="0"/>
          <w:numId w:val="23"/>
        </w:numPr>
        <w:spacing w:before="120" w:after="120"/>
        <w:rPr>
          <w:rFonts w:ascii="Calibri" w:hAnsi="Calibri"/>
          <w:bCs/>
          <w:color w:val="C00000"/>
          <w:sz w:val="22"/>
          <w:szCs w:val="22"/>
        </w:rPr>
      </w:pPr>
      <w:r>
        <w:rPr>
          <w:rFonts w:ascii="Calibri" w:hAnsi="Calibri"/>
          <w:bCs/>
          <w:color w:val="C00000"/>
          <w:sz w:val="22"/>
          <w:szCs w:val="22"/>
        </w:rPr>
        <w:t xml:space="preserve">Device: </w:t>
      </w:r>
      <w:r>
        <w:rPr>
          <w:rFonts w:ascii="Calibri" w:hAnsi="Calibri"/>
          <w:b w:val="0"/>
          <w:color w:val="C00000"/>
          <w:sz w:val="22"/>
          <w:szCs w:val="22"/>
        </w:rPr>
        <w:t xml:space="preserve">Intended for use in the diagnosis of disease or other condition, or in the cure, mitigation, treatment, or prevention of disease, in man or other animals, </w:t>
      </w:r>
      <w:r w:rsidRPr="00964DEE">
        <w:rPr>
          <w:rFonts w:ascii="Calibri" w:hAnsi="Calibri"/>
          <w:b w:val="0"/>
          <w:color w:val="C00000"/>
          <w:sz w:val="22"/>
          <w:szCs w:val="22"/>
        </w:rPr>
        <w:t>or</w:t>
      </w:r>
      <w:r>
        <w:rPr>
          <w:rFonts w:ascii="Calibri" w:hAnsi="Calibri"/>
          <w:b w:val="0"/>
          <w:color w:val="C00000"/>
          <w:sz w:val="22"/>
          <w:szCs w:val="22"/>
        </w:rPr>
        <w:t xml:space="preserve"> 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any of its primary intended purposes. </w:t>
      </w:r>
    </w:p>
    <w:p w14:paraId="2B5639EF" w14:textId="1E7C6F69" w:rsidR="00BB66B8" w:rsidRPr="00BB66B8" w:rsidRDefault="00BB66B8" w:rsidP="00BD4C73">
      <w:pPr>
        <w:pStyle w:val="ListBullet2"/>
        <w:numPr>
          <w:ilvl w:val="0"/>
          <w:numId w:val="23"/>
        </w:numPr>
        <w:spacing w:before="120" w:after="120"/>
        <w:rPr>
          <w:rFonts w:ascii="Calibri" w:hAnsi="Calibri"/>
          <w:bCs/>
          <w:color w:val="C00000"/>
          <w:sz w:val="22"/>
          <w:szCs w:val="22"/>
        </w:rPr>
      </w:pPr>
      <w:r w:rsidRPr="00BB66B8">
        <w:rPr>
          <w:rFonts w:ascii="Calibri" w:hAnsi="Calibri"/>
          <w:bCs/>
          <w:color w:val="C00000"/>
          <w:sz w:val="22"/>
          <w:szCs w:val="22"/>
        </w:rPr>
        <w:t xml:space="preserve">Diagnostic Device: </w:t>
      </w:r>
      <w:r w:rsidRPr="00BB66B8">
        <w:rPr>
          <w:rFonts w:ascii="Calibri" w:hAnsi="Calibri"/>
          <w:b w:val="0"/>
          <w:color w:val="C00000"/>
          <w:sz w:val="22"/>
          <w:szCs w:val="22"/>
        </w:rPr>
        <w:t>Those reagents, instruments, and systems intended for use in diagnosis of disease or other conditions, including determination of the state of health in order to cure, mitigate, treat, or prevent disease or its sequelae.</w:t>
      </w:r>
    </w:p>
    <w:p w14:paraId="617DFAE2" w14:textId="6AE9EDD7" w:rsidR="00BB66B8" w:rsidRPr="00BB66B8" w:rsidRDefault="00BB66B8" w:rsidP="00A94087">
      <w:pPr>
        <w:pStyle w:val="ListBullet2"/>
        <w:numPr>
          <w:ilvl w:val="0"/>
          <w:numId w:val="23"/>
        </w:numPr>
        <w:spacing w:before="120" w:after="120"/>
        <w:rPr>
          <w:rFonts w:ascii="Calibri" w:hAnsi="Calibri"/>
          <w:bCs/>
          <w:color w:val="C00000"/>
          <w:sz w:val="22"/>
          <w:szCs w:val="22"/>
        </w:rPr>
      </w:pPr>
      <w:r>
        <w:rPr>
          <w:rFonts w:ascii="Calibri" w:hAnsi="Calibri"/>
          <w:bCs/>
          <w:color w:val="C00000"/>
          <w:sz w:val="22"/>
          <w:szCs w:val="22"/>
        </w:rPr>
        <w:t xml:space="preserve">Investigational </w:t>
      </w:r>
      <w:r w:rsidRPr="00BB66B8">
        <w:rPr>
          <w:rFonts w:ascii="Calibri" w:hAnsi="Calibri"/>
          <w:bCs/>
          <w:color w:val="C00000"/>
          <w:sz w:val="22"/>
          <w:szCs w:val="22"/>
        </w:rPr>
        <w:t xml:space="preserve">Device: </w:t>
      </w:r>
      <w:r w:rsidRPr="00BB66B8">
        <w:rPr>
          <w:rFonts w:ascii="Calibri" w:hAnsi="Calibri"/>
          <w:b w:val="0"/>
          <w:color w:val="C00000"/>
          <w:sz w:val="22"/>
          <w:szCs w:val="22"/>
        </w:rPr>
        <w:t>The device is the purpose of the investigation and will be used to evaluate safety or effectiveness in the diagnosis of disease or other conditions; or the cure, mitigation, treatment, or prevention of disease.</w:t>
      </w:r>
    </w:p>
    <w:p w14:paraId="61602961" w14:textId="555AEBE8" w:rsidR="00BB66B8" w:rsidRPr="00BB66B8" w:rsidRDefault="00BB66B8" w:rsidP="004027BA">
      <w:pPr>
        <w:pStyle w:val="ListBullet2"/>
        <w:numPr>
          <w:ilvl w:val="0"/>
          <w:numId w:val="23"/>
        </w:numPr>
        <w:spacing w:before="120" w:after="120"/>
        <w:rPr>
          <w:rFonts w:ascii="Calibri" w:hAnsi="Calibri"/>
          <w:bCs/>
          <w:color w:val="C00000"/>
          <w:sz w:val="22"/>
          <w:szCs w:val="22"/>
        </w:rPr>
      </w:pPr>
      <w:r w:rsidRPr="00BB66B8">
        <w:rPr>
          <w:rFonts w:ascii="Calibri" w:hAnsi="Calibri"/>
          <w:bCs/>
          <w:color w:val="C00000"/>
          <w:sz w:val="22"/>
          <w:szCs w:val="22"/>
        </w:rPr>
        <w:t xml:space="preserve">In-Vitro Diagnostic: </w:t>
      </w:r>
      <w:r w:rsidRPr="00BB66B8">
        <w:rPr>
          <w:rFonts w:ascii="Calibri" w:hAnsi="Calibri"/>
          <w:b w:val="0"/>
          <w:color w:val="C00000"/>
          <w:sz w:val="22"/>
          <w:szCs w:val="22"/>
        </w:rPr>
        <w:t>Those reagents, instruments, and systems intended for use in diagnosis of disease or other conditions, including a determination of the state of health, in order to cure, mitigate, treat, or prevent disease or its sequelae. Such products are intended for use in the collection, preparation, and examination of specimens taken from the human body.</w:t>
      </w:r>
    </w:p>
    <w:p w14:paraId="1C18F40E" w14:textId="63099922" w:rsidR="00BB66B8" w:rsidRPr="00BB66B8" w:rsidRDefault="00BB66B8" w:rsidP="004027BA">
      <w:pPr>
        <w:pStyle w:val="ListBullet2"/>
        <w:numPr>
          <w:ilvl w:val="0"/>
          <w:numId w:val="23"/>
        </w:numPr>
        <w:spacing w:before="120" w:after="120"/>
        <w:rPr>
          <w:rFonts w:ascii="Calibri" w:hAnsi="Calibri"/>
          <w:bCs/>
          <w:color w:val="C00000"/>
          <w:sz w:val="22"/>
          <w:szCs w:val="22"/>
        </w:rPr>
      </w:pPr>
      <w:r w:rsidRPr="00BB66B8">
        <w:rPr>
          <w:rFonts w:ascii="Calibri" w:hAnsi="Calibri"/>
          <w:bCs/>
          <w:color w:val="C00000"/>
          <w:sz w:val="22"/>
          <w:szCs w:val="22"/>
        </w:rPr>
        <w:t xml:space="preserve">Software as </w:t>
      </w:r>
      <w:r>
        <w:rPr>
          <w:rFonts w:ascii="Calibri" w:hAnsi="Calibri"/>
          <w:bCs/>
          <w:color w:val="C00000"/>
          <w:sz w:val="22"/>
          <w:szCs w:val="22"/>
        </w:rPr>
        <w:t>M</w:t>
      </w:r>
      <w:r w:rsidRPr="00BB66B8">
        <w:rPr>
          <w:rFonts w:ascii="Calibri" w:hAnsi="Calibri"/>
          <w:bCs/>
          <w:color w:val="C00000"/>
          <w:sz w:val="22"/>
          <w:szCs w:val="22"/>
        </w:rPr>
        <w:t xml:space="preserve">edical </w:t>
      </w:r>
      <w:r>
        <w:rPr>
          <w:rFonts w:ascii="Calibri" w:hAnsi="Calibri"/>
          <w:bCs/>
          <w:color w:val="C00000"/>
          <w:sz w:val="22"/>
          <w:szCs w:val="22"/>
        </w:rPr>
        <w:t>D</w:t>
      </w:r>
      <w:r w:rsidRPr="00BB66B8">
        <w:rPr>
          <w:rFonts w:ascii="Calibri" w:hAnsi="Calibri"/>
          <w:bCs/>
          <w:color w:val="C00000"/>
          <w:sz w:val="22"/>
          <w:szCs w:val="22"/>
        </w:rPr>
        <w:t>evice</w:t>
      </w:r>
      <w:r>
        <w:rPr>
          <w:rFonts w:ascii="Calibri" w:hAnsi="Calibri"/>
          <w:bCs/>
          <w:color w:val="C00000"/>
          <w:sz w:val="22"/>
          <w:szCs w:val="22"/>
        </w:rPr>
        <w:t xml:space="preserve">: </w:t>
      </w:r>
      <w:r w:rsidRPr="00BB66B8">
        <w:rPr>
          <w:rFonts w:ascii="Calibri" w:hAnsi="Calibri"/>
          <w:b w:val="0"/>
          <w:color w:val="C00000"/>
          <w:sz w:val="22"/>
          <w:szCs w:val="22"/>
        </w:rPr>
        <w:t>Software intended to be used for one or more medical purposes without being part of a hardware medical device.</w:t>
      </w:r>
    </w:p>
    <w:p w14:paraId="1967489B" w14:textId="3C98DC9B" w:rsidR="000C1FE5" w:rsidRDefault="000C1FE5" w:rsidP="00BB66B8">
      <w:pPr>
        <w:pStyle w:val="ListBullet2"/>
        <w:numPr>
          <w:ilvl w:val="0"/>
          <w:numId w:val="0"/>
        </w:numPr>
        <w:tabs>
          <w:tab w:val="num" w:pos="2160"/>
        </w:tabs>
        <w:spacing w:before="120" w:after="120"/>
        <w:ind w:left="360"/>
        <w:rPr>
          <w:rFonts w:ascii="Calibri" w:hAnsi="Calibri"/>
          <w:bCs/>
          <w:color w:val="C00000"/>
          <w:sz w:val="22"/>
          <w:szCs w:val="22"/>
        </w:rPr>
      </w:pPr>
      <w:r w:rsidRPr="0072725D">
        <w:rPr>
          <w:rFonts w:ascii="Calibri" w:hAnsi="Calibri"/>
          <w:bCs/>
          <w:color w:val="C00000"/>
          <w:sz w:val="22"/>
          <w:szCs w:val="22"/>
          <w:u w:val="single"/>
        </w:rPr>
        <w:t>Note:</w:t>
      </w:r>
      <w:r w:rsidRPr="0072725D">
        <w:rPr>
          <w:rFonts w:ascii="Calibri" w:hAnsi="Calibri"/>
          <w:bCs/>
          <w:color w:val="C00000"/>
          <w:sz w:val="22"/>
          <w:szCs w:val="22"/>
        </w:rPr>
        <w:t xml:space="preserve"> </w:t>
      </w:r>
      <w:r w:rsidRPr="000C1FE5">
        <w:rPr>
          <w:rFonts w:ascii="Calibri" w:hAnsi="Calibri"/>
          <w:bCs/>
          <w:color w:val="C00000"/>
          <w:sz w:val="22"/>
          <w:szCs w:val="22"/>
        </w:rPr>
        <w:t xml:space="preserve">Devices may be used in research but may not be the purpose of the investigation (e.g., as an adjunct to a standard procedure or test for screening). Information about these devices </w:t>
      </w:r>
      <w:r w:rsidRPr="00F7761B">
        <w:rPr>
          <w:rFonts w:ascii="Calibri" w:hAnsi="Calibri"/>
          <w:bCs/>
          <w:color w:val="C00000"/>
          <w:sz w:val="22"/>
          <w:szCs w:val="22"/>
          <w:u w:val="single"/>
        </w:rPr>
        <w:t>must</w:t>
      </w:r>
      <w:r w:rsidRPr="000C1FE5">
        <w:rPr>
          <w:rFonts w:ascii="Calibri" w:hAnsi="Calibri"/>
          <w:bCs/>
          <w:color w:val="C00000"/>
          <w:sz w:val="22"/>
          <w:szCs w:val="22"/>
        </w:rPr>
        <w:t xml:space="preserve"> be included in the</w:t>
      </w:r>
      <w:r w:rsidR="00EC2892">
        <w:rPr>
          <w:rFonts w:ascii="Calibri" w:hAnsi="Calibri"/>
          <w:bCs/>
          <w:color w:val="C00000"/>
          <w:sz w:val="22"/>
          <w:szCs w:val="22"/>
        </w:rPr>
        <w:t xml:space="preserve"> </w:t>
      </w:r>
      <w:r w:rsidR="00EC2892" w:rsidRPr="00F7761B">
        <w:rPr>
          <w:rFonts w:ascii="Calibri" w:hAnsi="Calibri"/>
          <w:bCs/>
          <w:i/>
          <w:iCs/>
          <w:color w:val="C00000"/>
          <w:sz w:val="22"/>
          <w:szCs w:val="22"/>
        </w:rPr>
        <w:t>IRB Application for Human Subjects Research</w:t>
      </w:r>
      <w:r w:rsidR="0072725D">
        <w:rPr>
          <w:rFonts w:ascii="Calibri" w:hAnsi="Calibri"/>
          <w:bCs/>
          <w:color w:val="C00000"/>
          <w:sz w:val="22"/>
          <w:szCs w:val="22"/>
        </w:rPr>
        <w:t>,</w:t>
      </w:r>
      <w:r w:rsidRPr="000C1FE5">
        <w:rPr>
          <w:rFonts w:ascii="Calibri" w:hAnsi="Calibri"/>
          <w:bCs/>
          <w:color w:val="C00000"/>
          <w:sz w:val="22"/>
          <w:szCs w:val="22"/>
        </w:rPr>
        <w:t xml:space="preserve"> so an assessment of risk and safety to subjects can be made. </w:t>
      </w:r>
      <w:r w:rsidR="0072725D">
        <w:rPr>
          <w:rFonts w:ascii="Calibri" w:hAnsi="Calibri"/>
          <w:bCs/>
          <w:color w:val="C00000"/>
          <w:sz w:val="22"/>
          <w:szCs w:val="22"/>
        </w:rPr>
        <w:t>If the device is not the purpose of the investigation, i</w:t>
      </w:r>
      <w:r w:rsidRPr="000C1FE5">
        <w:rPr>
          <w:rFonts w:ascii="Calibri" w:hAnsi="Calibri"/>
          <w:bCs/>
          <w:color w:val="C00000"/>
          <w:sz w:val="22"/>
          <w:szCs w:val="22"/>
        </w:rPr>
        <w:t xml:space="preserve">t is not necessary to complete this </w:t>
      </w:r>
      <w:r w:rsidR="0072725D">
        <w:rPr>
          <w:rFonts w:ascii="Calibri" w:hAnsi="Calibri"/>
          <w:bCs/>
          <w:color w:val="C00000"/>
          <w:sz w:val="22"/>
          <w:szCs w:val="22"/>
        </w:rPr>
        <w:t xml:space="preserve">form. </w:t>
      </w:r>
    </w:p>
    <w:p w14:paraId="210EF763" w14:textId="47B7204D" w:rsidR="00E671FE" w:rsidRPr="000C1FE5" w:rsidRDefault="00E671FE" w:rsidP="000C1FE5">
      <w:pPr>
        <w:pStyle w:val="ListBullet2"/>
        <w:numPr>
          <w:ilvl w:val="0"/>
          <w:numId w:val="0"/>
        </w:numPr>
        <w:tabs>
          <w:tab w:val="num" w:pos="2160"/>
        </w:tabs>
        <w:spacing w:before="120" w:after="120"/>
        <w:ind w:left="360"/>
        <w:rPr>
          <w:rFonts w:ascii="Calibri" w:hAnsi="Calibri"/>
          <w:bCs/>
          <w:color w:val="C00000"/>
          <w:sz w:val="22"/>
          <w:szCs w:val="22"/>
          <w:u w:val="single"/>
        </w:rPr>
      </w:pPr>
      <w:r w:rsidRPr="000C1FE5">
        <w:rPr>
          <w:rFonts w:ascii="Calibri" w:hAnsi="Calibri"/>
          <w:bCs/>
          <w:color w:val="C00000"/>
          <w:sz w:val="22"/>
          <w:szCs w:val="22"/>
          <w:u w:val="single"/>
        </w:rPr>
        <w:t>Instructions:</w:t>
      </w:r>
    </w:p>
    <w:p w14:paraId="6B64BB26" w14:textId="126C7FBE" w:rsidR="0072725D" w:rsidRDefault="0072725D" w:rsidP="000C1FE5">
      <w:pPr>
        <w:pStyle w:val="ListBullet2"/>
        <w:numPr>
          <w:ilvl w:val="0"/>
          <w:numId w:val="22"/>
        </w:numPr>
        <w:spacing w:before="120" w:after="120"/>
        <w:rPr>
          <w:rFonts w:ascii="Calibri" w:hAnsi="Calibri"/>
          <w:bCs/>
          <w:color w:val="C00000"/>
          <w:sz w:val="22"/>
          <w:szCs w:val="22"/>
        </w:rPr>
      </w:pPr>
      <w:r w:rsidRPr="000C1FE5">
        <w:rPr>
          <w:rFonts w:ascii="Calibri" w:hAnsi="Calibri"/>
          <w:bCs/>
          <w:color w:val="C00000"/>
          <w:sz w:val="22"/>
          <w:szCs w:val="22"/>
        </w:rPr>
        <w:t xml:space="preserve">Proceed through the form from the beginning and follow the listed flow instructions carefully.  </w:t>
      </w:r>
    </w:p>
    <w:p w14:paraId="72D9CFA3" w14:textId="087B4339" w:rsidR="0032640C" w:rsidRPr="0072725D" w:rsidRDefault="37B016FC" w:rsidP="37B016FC">
      <w:pPr>
        <w:pStyle w:val="ListBullet2"/>
        <w:numPr>
          <w:ilvl w:val="0"/>
          <w:numId w:val="22"/>
        </w:numPr>
        <w:spacing w:before="120" w:after="120"/>
        <w:rPr>
          <w:rFonts w:ascii="Calibri" w:hAnsi="Calibri"/>
          <w:color w:val="C00000"/>
          <w:sz w:val="22"/>
          <w:szCs w:val="22"/>
        </w:rPr>
      </w:pPr>
      <w:r w:rsidRPr="37B016FC">
        <w:rPr>
          <w:rFonts w:ascii="Calibri" w:hAnsi="Calibri"/>
          <w:color w:val="C00000"/>
          <w:sz w:val="22"/>
          <w:szCs w:val="22"/>
        </w:rPr>
        <w:t xml:space="preserve">Complete a separate </w:t>
      </w:r>
      <w:r w:rsidRPr="00F7761B">
        <w:rPr>
          <w:rFonts w:ascii="Calibri" w:hAnsi="Calibri"/>
          <w:i/>
          <w:iCs/>
          <w:color w:val="C00000"/>
          <w:sz w:val="22"/>
          <w:szCs w:val="22"/>
        </w:rPr>
        <w:t>Appendix for Devices</w:t>
      </w:r>
      <w:r w:rsidRPr="37B016FC">
        <w:rPr>
          <w:rFonts w:ascii="Calibri" w:hAnsi="Calibri"/>
          <w:color w:val="C00000"/>
          <w:sz w:val="22"/>
          <w:szCs w:val="22"/>
        </w:rPr>
        <w:t xml:space="preserve"> for </w:t>
      </w:r>
      <w:r w:rsidRPr="37B016FC">
        <w:rPr>
          <w:rFonts w:ascii="Calibri" w:hAnsi="Calibri"/>
          <w:color w:val="C00000"/>
          <w:sz w:val="22"/>
          <w:szCs w:val="22"/>
          <w:u w:val="single"/>
        </w:rPr>
        <w:t>each</w:t>
      </w:r>
      <w:r w:rsidRPr="37B016FC">
        <w:rPr>
          <w:rFonts w:ascii="Calibri" w:hAnsi="Calibri"/>
          <w:color w:val="C00000"/>
          <w:sz w:val="22"/>
          <w:szCs w:val="22"/>
        </w:rPr>
        <w:t xml:space="preserve"> device listed in</w:t>
      </w:r>
      <w:r w:rsidR="0065306E">
        <w:rPr>
          <w:rFonts w:ascii="Calibri" w:hAnsi="Calibri"/>
          <w:color w:val="C00000"/>
          <w:sz w:val="22"/>
          <w:szCs w:val="22"/>
        </w:rPr>
        <w:t xml:space="preserve"> the</w:t>
      </w:r>
      <w:r w:rsidRPr="37B016FC">
        <w:rPr>
          <w:rFonts w:ascii="Calibri" w:hAnsi="Calibri"/>
          <w:color w:val="C00000"/>
          <w:sz w:val="22"/>
          <w:szCs w:val="22"/>
        </w:rPr>
        <w:t xml:space="preserve"> eIRB</w:t>
      </w:r>
      <w:r w:rsidR="0065306E">
        <w:rPr>
          <w:rFonts w:ascii="Calibri" w:hAnsi="Calibri"/>
          <w:color w:val="C00000"/>
          <w:sz w:val="22"/>
          <w:szCs w:val="22"/>
        </w:rPr>
        <w:t xml:space="preserve"> system, as applicable</w:t>
      </w:r>
      <w:r w:rsidRPr="37B016FC">
        <w:rPr>
          <w:rFonts w:ascii="Calibri" w:hAnsi="Calibri"/>
          <w:color w:val="C00000"/>
          <w:sz w:val="22"/>
          <w:szCs w:val="22"/>
        </w:rPr>
        <w:t xml:space="preserve">. </w:t>
      </w:r>
    </w:p>
    <w:p w14:paraId="72DB3B25" w14:textId="377B2471" w:rsidR="37B016FC" w:rsidRPr="00F7761B" w:rsidRDefault="00150FB7" w:rsidP="37B016FC">
      <w:pPr>
        <w:pStyle w:val="ListBullet2"/>
        <w:numPr>
          <w:ilvl w:val="0"/>
          <w:numId w:val="22"/>
        </w:numPr>
        <w:spacing w:before="120" w:after="120"/>
        <w:rPr>
          <w:rFonts w:ascii="Calibri" w:eastAsia="Calibri" w:hAnsi="Calibri" w:cs="Calibri"/>
          <w:bCs/>
          <w:color w:val="000000" w:themeColor="text1"/>
          <w:sz w:val="22"/>
          <w:szCs w:val="22"/>
        </w:rPr>
      </w:pPr>
      <w:r>
        <w:rPr>
          <w:rFonts w:ascii="Calibri" w:hAnsi="Calibri"/>
          <w:color w:val="C00000"/>
          <w:sz w:val="22"/>
          <w:szCs w:val="22"/>
        </w:rPr>
        <w:t>Provide</w:t>
      </w:r>
      <w:r w:rsidRPr="005329D5">
        <w:rPr>
          <w:rFonts w:ascii="Calibri" w:hAnsi="Calibri"/>
          <w:color w:val="C00000"/>
          <w:sz w:val="22"/>
          <w:szCs w:val="22"/>
        </w:rPr>
        <w:t xml:space="preserve"> </w:t>
      </w:r>
      <w:r w:rsidR="37B016FC" w:rsidRPr="005329D5">
        <w:rPr>
          <w:rFonts w:ascii="Calibri" w:hAnsi="Calibri"/>
          <w:color w:val="C00000"/>
          <w:sz w:val="22"/>
          <w:szCs w:val="22"/>
        </w:rPr>
        <w:t>the device manual in the eIRB system showing the device’s cleared indications.</w:t>
      </w:r>
      <w:r w:rsidR="37B016FC" w:rsidRPr="005329D5">
        <w:rPr>
          <w:rFonts w:ascii="Calibri" w:hAnsi="Calibri"/>
          <w:color w:val="000000" w:themeColor="text1"/>
          <w:sz w:val="22"/>
          <w:szCs w:val="22"/>
        </w:rPr>
        <w:t xml:space="preserve"> </w:t>
      </w:r>
    </w:p>
    <w:p w14:paraId="12A9D3DD" w14:textId="3D939B45" w:rsidR="001111E4" w:rsidRDefault="001111E4" w:rsidP="001111E4">
      <w:pPr>
        <w:pStyle w:val="ListBullet2"/>
        <w:numPr>
          <w:ilvl w:val="0"/>
          <w:numId w:val="0"/>
        </w:numPr>
        <w:spacing w:before="120" w:after="120"/>
        <w:ind w:left="1080"/>
        <w:rPr>
          <w:rFonts w:ascii="Calibri" w:hAnsi="Calibri" w:cs="Calibri"/>
          <w:bCs/>
          <w:color w:val="000000" w:themeColor="text1"/>
          <w:sz w:val="22"/>
          <w:szCs w:val="22"/>
        </w:rPr>
      </w:pPr>
    </w:p>
    <w:p w14:paraId="62B87EDB" w14:textId="5AE77AC3" w:rsidR="001111E4" w:rsidRDefault="001111E4" w:rsidP="001111E4">
      <w:pPr>
        <w:pStyle w:val="ListBullet2"/>
        <w:numPr>
          <w:ilvl w:val="0"/>
          <w:numId w:val="0"/>
        </w:numPr>
        <w:spacing w:before="120" w:after="120"/>
        <w:ind w:left="1080"/>
        <w:rPr>
          <w:rFonts w:ascii="Calibri" w:hAnsi="Calibri" w:cs="Calibri"/>
          <w:bCs/>
          <w:color w:val="000000" w:themeColor="text1"/>
          <w:sz w:val="22"/>
          <w:szCs w:val="22"/>
        </w:rPr>
      </w:pPr>
    </w:p>
    <w:p w14:paraId="7D5D778F" w14:textId="77777777" w:rsidR="001111E4" w:rsidRDefault="001111E4" w:rsidP="00F7761B">
      <w:pPr>
        <w:pStyle w:val="ListBullet2"/>
        <w:numPr>
          <w:ilvl w:val="0"/>
          <w:numId w:val="0"/>
        </w:numPr>
        <w:spacing w:before="120" w:after="120"/>
        <w:ind w:left="1080"/>
        <w:rPr>
          <w:rFonts w:ascii="Calibri" w:eastAsia="Calibri" w:hAnsi="Calibri" w:cs="Calibri"/>
          <w:bCs/>
          <w:color w:val="000000" w:themeColor="text1"/>
          <w:sz w:val="22"/>
          <w:szCs w:val="22"/>
        </w:rPr>
      </w:pPr>
    </w:p>
    <w:tbl>
      <w:tblPr>
        <w:tblpPr w:leftFromText="180" w:rightFromText="180" w:vertAnchor="text" w:horzAnchor="margin" w:tblpY="112"/>
        <w:tblW w:w="98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5"/>
        <w:gridCol w:w="7560"/>
      </w:tblGrid>
      <w:tr w:rsidR="0032640C" w:rsidRPr="00C75F6A" w14:paraId="6E0E04D4" w14:textId="77777777" w:rsidTr="000559B3">
        <w:trPr>
          <w:trHeight w:val="432"/>
        </w:trPr>
        <w:tc>
          <w:tcPr>
            <w:tcW w:w="9805" w:type="dxa"/>
            <w:gridSpan w:val="2"/>
            <w:shd w:val="clear" w:color="auto" w:fill="BFBFBF"/>
          </w:tcPr>
          <w:p w14:paraId="28FF87EB" w14:textId="69AFA18B" w:rsidR="0032640C" w:rsidRPr="00C75F6A" w:rsidRDefault="00F175B2" w:rsidP="00A11B0D">
            <w:pPr>
              <w:spacing w:after="0" w:line="240" w:lineRule="auto"/>
              <w:jc w:val="center"/>
            </w:pPr>
            <w:r w:rsidRPr="0070643D">
              <w:rPr>
                <w:b/>
                <w:sz w:val="28"/>
                <w:szCs w:val="28"/>
              </w:rPr>
              <w:lastRenderedPageBreak/>
              <w:t>Basic Information</w:t>
            </w:r>
            <w:r>
              <w:rPr>
                <w:b/>
              </w:rPr>
              <w:t xml:space="preserve"> </w:t>
            </w:r>
          </w:p>
        </w:tc>
      </w:tr>
      <w:tr w:rsidR="0032640C" w:rsidRPr="00C75F6A" w14:paraId="1E252812" w14:textId="77777777" w:rsidTr="00DE0B75">
        <w:trPr>
          <w:trHeight w:val="432"/>
        </w:trPr>
        <w:tc>
          <w:tcPr>
            <w:tcW w:w="2245" w:type="dxa"/>
            <w:shd w:val="clear" w:color="auto" w:fill="auto"/>
            <w:vAlign w:val="center"/>
          </w:tcPr>
          <w:p w14:paraId="21796971" w14:textId="6395C0CE" w:rsidR="0032640C" w:rsidRPr="00C75F6A" w:rsidRDefault="00D94E60" w:rsidP="00DE0B75">
            <w:pPr>
              <w:spacing w:after="0" w:line="240" w:lineRule="auto"/>
              <w:rPr>
                <w:b/>
              </w:rPr>
            </w:pPr>
            <w:r>
              <w:rPr>
                <w:b/>
              </w:rPr>
              <w:t>Title of Study:</w:t>
            </w:r>
          </w:p>
        </w:tc>
        <w:tc>
          <w:tcPr>
            <w:tcW w:w="7560" w:type="dxa"/>
            <w:shd w:val="clear" w:color="auto" w:fill="auto"/>
            <w:vAlign w:val="center"/>
          </w:tcPr>
          <w:p w14:paraId="49CED098" w14:textId="77777777" w:rsidR="0032640C" w:rsidRPr="00C75F6A" w:rsidRDefault="0099692B" w:rsidP="00B96AB8">
            <w:pPr>
              <w:spacing w:after="0" w:line="240" w:lineRule="auto"/>
            </w:pPr>
            <w:r w:rsidRPr="00C75F6A">
              <w:rPr>
                <w:b/>
                <w:color w:val="000000"/>
              </w:rPr>
              <w:fldChar w:fldCharType="begin">
                <w:ffData>
                  <w:name w:val="Text2"/>
                  <w:enabled/>
                  <w:calcOnExit w:val="0"/>
                  <w:textInput/>
                </w:ffData>
              </w:fldChar>
            </w:r>
            <w:r w:rsidRPr="00C75F6A">
              <w:rPr>
                <w:color w:val="000000"/>
              </w:rPr>
              <w:instrText xml:space="preserve"> FORMTEXT </w:instrText>
            </w:r>
            <w:r w:rsidRPr="00C75F6A">
              <w:rPr>
                <w:b/>
                <w:color w:val="000000"/>
              </w:rPr>
            </w:r>
            <w:r w:rsidRPr="00C75F6A">
              <w:rPr>
                <w:b/>
                <w:color w:val="000000"/>
              </w:rPr>
              <w:fldChar w:fldCharType="separate"/>
            </w:r>
            <w:r w:rsidR="00B96AB8">
              <w:rPr>
                <w:b/>
                <w:color w:val="000000"/>
              </w:rPr>
              <w:t> </w:t>
            </w:r>
            <w:r w:rsidR="00B96AB8">
              <w:rPr>
                <w:b/>
                <w:color w:val="000000"/>
              </w:rPr>
              <w:t> </w:t>
            </w:r>
            <w:r w:rsidR="00B96AB8">
              <w:rPr>
                <w:b/>
                <w:color w:val="000000"/>
              </w:rPr>
              <w:t> </w:t>
            </w:r>
            <w:r w:rsidR="00B96AB8">
              <w:rPr>
                <w:b/>
                <w:color w:val="000000"/>
              </w:rPr>
              <w:t> </w:t>
            </w:r>
            <w:r w:rsidR="00B96AB8">
              <w:rPr>
                <w:b/>
                <w:color w:val="000000"/>
              </w:rPr>
              <w:t> </w:t>
            </w:r>
            <w:r w:rsidRPr="00C75F6A">
              <w:rPr>
                <w:b/>
                <w:color w:val="000000"/>
              </w:rPr>
              <w:fldChar w:fldCharType="end"/>
            </w:r>
          </w:p>
        </w:tc>
      </w:tr>
      <w:tr w:rsidR="00D94E60" w:rsidRPr="00C75F6A" w14:paraId="0777E9F5" w14:textId="77777777" w:rsidTr="00DE0B75">
        <w:trPr>
          <w:trHeight w:val="432"/>
        </w:trPr>
        <w:tc>
          <w:tcPr>
            <w:tcW w:w="2245" w:type="dxa"/>
            <w:shd w:val="clear" w:color="auto" w:fill="auto"/>
            <w:vAlign w:val="center"/>
          </w:tcPr>
          <w:p w14:paraId="590D7C23" w14:textId="475B2980" w:rsidR="00D94E60" w:rsidRDefault="00D94E60" w:rsidP="00DE0B75">
            <w:pPr>
              <w:spacing w:after="0" w:line="240" w:lineRule="auto"/>
              <w:rPr>
                <w:b/>
              </w:rPr>
            </w:pPr>
            <w:r>
              <w:rPr>
                <w:b/>
              </w:rPr>
              <w:t>Short</w:t>
            </w:r>
            <w:r w:rsidRPr="00C75F6A">
              <w:rPr>
                <w:b/>
              </w:rPr>
              <w:t xml:space="preserve"> Title:</w:t>
            </w:r>
          </w:p>
        </w:tc>
        <w:tc>
          <w:tcPr>
            <w:tcW w:w="7560" w:type="dxa"/>
            <w:shd w:val="clear" w:color="auto" w:fill="auto"/>
            <w:vAlign w:val="center"/>
          </w:tcPr>
          <w:p w14:paraId="75603902" w14:textId="1C536ED2" w:rsidR="00D94E60" w:rsidRPr="00C75F6A" w:rsidRDefault="00D94E60" w:rsidP="00D94E60">
            <w:pPr>
              <w:spacing w:after="0" w:line="240" w:lineRule="auto"/>
              <w:rPr>
                <w:b/>
                <w:color w:val="000000"/>
              </w:rPr>
            </w:pPr>
            <w:r w:rsidRPr="00C75F6A">
              <w:rPr>
                <w:b/>
                <w:color w:val="000000"/>
              </w:rPr>
              <w:fldChar w:fldCharType="begin">
                <w:ffData>
                  <w:name w:val="Text2"/>
                  <w:enabled/>
                  <w:calcOnExit w:val="0"/>
                  <w:textInput/>
                </w:ffData>
              </w:fldChar>
            </w:r>
            <w:r w:rsidRPr="00C75F6A">
              <w:rPr>
                <w:color w:val="000000"/>
              </w:rPr>
              <w:instrText xml:space="preserve"> FORMTEXT </w:instrText>
            </w:r>
            <w:r w:rsidRPr="00C75F6A">
              <w:rPr>
                <w:b/>
                <w:color w:val="000000"/>
              </w:rPr>
            </w:r>
            <w:r w:rsidRPr="00C75F6A">
              <w:rPr>
                <w:b/>
                <w:color w:val="000000"/>
              </w:rPr>
              <w:fldChar w:fldCharType="separate"/>
            </w:r>
            <w:r>
              <w:rPr>
                <w:b/>
                <w:color w:val="000000"/>
              </w:rPr>
              <w:t> </w:t>
            </w:r>
            <w:r>
              <w:rPr>
                <w:b/>
                <w:color w:val="000000"/>
              </w:rPr>
              <w:t> </w:t>
            </w:r>
            <w:r>
              <w:rPr>
                <w:b/>
                <w:color w:val="000000"/>
              </w:rPr>
              <w:t> </w:t>
            </w:r>
            <w:r>
              <w:rPr>
                <w:b/>
                <w:color w:val="000000"/>
              </w:rPr>
              <w:t> </w:t>
            </w:r>
            <w:r>
              <w:rPr>
                <w:b/>
                <w:color w:val="000000"/>
              </w:rPr>
              <w:t> </w:t>
            </w:r>
            <w:r w:rsidRPr="00C75F6A">
              <w:rPr>
                <w:b/>
                <w:color w:val="000000"/>
              </w:rPr>
              <w:fldChar w:fldCharType="end"/>
            </w:r>
          </w:p>
        </w:tc>
      </w:tr>
      <w:tr w:rsidR="00D94E60" w:rsidRPr="00C75F6A" w14:paraId="6396C967" w14:textId="77777777" w:rsidTr="00DE0B75">
        <w:trPr>
          <w:trHeight w:val="432"/>
        </w:trPr>
        <w:tc>
          <w:tcPr>
            <w:tcW w:w="2245" w:type="dxa"/>
            <w:shd w:val="clear" w:color="auto" w:fill="auto"/>
            <w:vAlign w:val="center"/>
          </w:tcPr>
          <w:p w14:paraId="54B3993A" w14:textId="7D8BAF8E" w:rsidR="00D94E60" w:rsidRDefault="00D94E60" w:rsidP="00DE0B75">
            <w:pPr>
              <w:spacing w:after="0" w:line="240" w:lineRule="auto"/>
              <w:rPr>
                <w:b/>
              </w:rPr>
            </w:pPr>
            <w:r>
              <w:rPr>
                <w:b/>
              </w:rPr>
              <w:t>Principal Investigator Name:</w:t>
            </w:r>
          </w:p>
        </w:tc>
        <w:tc>
          <w:tcPr>
            <w:tcW w:w="7560" w:type="dxa"/>
            <w:shd w:val="clear" w:color="auto" w:fill="auto"/>
            <w:vAlign w:val="center"/>
          </w:tcPr>
          <w:p w14:paraId="090A1A12" w14:textId="47CF1D7E" w:rsidR="00D94E60" w:rsidRPr="00C75F6A" w:rsidRDefault="00D94E60" w:rsidP="00D94E60">
            <w:pPr>
              <w:spacing w:after="0" w:line="240" w:lineRule="auto"/>
              <w:rPr>
                <w:b/>
                <w:color w:val="000000"/>
              </w:rPr>
            </w:pPr>
            <w:r w:rsidRPr="00C75F6A">
              <w:rPr>
                <w:b/>
                <w:color w:val="000000"/>
              </w:rPr>
              <w:fldChar w:fldCharType="begin">
                <w:ffData>
                  <w:name w:val="Text2"/>
                  <w:enabled/>
                  <w:calcOnExit w:val="0"/>
                  <w:textInput/>
                </w:ffData>
              </w:fldChar>
            </w:r>
            <w:r w:rsidRPr="00C75F6A">
              <w:rPr>
                <w:color w:val="000000"/>
              </w:rPr>
              <w:instrText xml:space="preserve"> FORMTEXT </w:instrText>
            </w:r>
            <w:r w:rsidRPr="00C75F6A">
              <w:rPr>
                <w:b/>
                <w:color w:val="000000"/>
              </w:rPr>
            </w:r>
            <w:r w:rsidRPr="00C75F6A">
              <w:rPr>
                <w:b/>
                <w:color w:val="000000"/>
              </w:rPr>
              <w:fldChar w:fldCharType="separate"/>
            </w:r>
            <w:r>
              <w:rPr>
                <w:b/>
                <w:color w:val="000000"/>
              </w:rPr>
              <w:t> </w:t>
            </w:r>
            <w:r>
              <w:rPr>
                <w:b/>
                <w:color w:val="000000"/>
              </w:rPr>
              <w:t> </w:t>
            </w:r>
            <w:r>
              <w:rPr>
                <w:b/>
                <w:color w:val="000000"/>
              </w:rPr>
              <w:t> </w:t>
            </w:r>
            <w:r>
              <w:rPr>
                <w:b/>
                <w:color w:val="000000"/>
              </w:rPr>
              <w:t> </w:t>
            </w:r>
            <w:r>
              <w:rPr>
                <w:b/>
                <w:color w:val="000000"/>
              </w:rPr>
              <w:t> </w:t>
            </w:r>
            <w:r w:rsidRPr="00C75F6A">
              <w:rPr>
                <w:b/>
                <w:color w:val="000000"/>
              </w:rPr>
              <w:fldChar w:fldCharType="end"/>
            </w:r>
          </w:p>
        </w:tc>
      </w:tr>
    </w:tbl>
    <w:tbl>
      <w:tblPr>
        <w:tblW w:w="9794"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90"/>
        <w:gridCol w:w="877"/>
        <w:gridCol w:w="1627"/>
      </w:tblGrid>
      <w:tr w:rsidR="005C0BCD" w:rsidRPr="00C75F6A" w14:paraId="1461F02E" w14:textId="77777777" w:rsidTr="0321149F">
        <w:trPr>
          <w:trHeight w:val="449"/>
        </w:trPr>
        <w:tc>
          <w:tcPr>
            <w:tcW w:w="9794" w:type="dxa"/>
            <w:gridSpan w:val="3"/>
            <w:shd w:val="clear" w:color="auto" w:fill="BFBFBF" w:themeFill="background1" w:themeFillShade="BF"/>
          </w:tcPr>
          <w:p w14:paraId="4D14071E" w14:textId="77777777" w:rsidR="005C0BCD" w:rsidRPr="00C75F6A" w:rsidRDefault="005C0BCD" w:rsidP="00A11B0D">
            <w:pPr>
              <w:pStyle w:val="ListBullet2"/>
              <w:numPr>
                <w:ilvl w:val="0"/>
                <w:numId w:val="0"/>
              </w:numPr>
              <w:tabs>
                <w:tab w:val="num" w:pos="2160"/>
              </w:tabs>
              <w:spacing w:before="120" w:after="120"/>
              <w:rPr>
                <w:rFonts w:ascii="Calibri" w:hAnsi="Calibri"/>
                <w:color w:val="C00000"/>
                <w:szCs w:val="28"/>
              </w:rPr>
            </w:pPr>
            <w:r w:rsidRPr="00C75F6A">
              <w:rPr>
                <w:rFonts w:ascii="Calibri" w:hAnsi="Calibri"/>
                <w:color w:val="000000"/>
                <w:szCs w:val="28"/>
              </w:rPr>
              <w:t xml:space="preserve">Section </w:t>
            </w:r>
            <w:r w:rsidR="00A11B0D">
              <w:rPr>
                <w:rFonts w:ascii="Calibri" w:hAnsi="Calibri"/>
                <w:color w:val="000000"/>
                <w:szCs w:val="28"/>
              </w:rPr>
              <w:t>1</w:t>
            </w:r>
            <w:r w:rsidRPr="00C75F6A">
              <w:rPr>
                <w:rFonts w:ascii="Calibri" w:hAnsi="Calibri"/>
                <w:color w:val="000000"/>
                <w:szCs w:val="28"/>
              </w:rPr>
              <w:t xml:space="preserve">: </w:t>
            </w:r>
            <w:r w:rsidR="00F175B2">
              <w:rPr>
                <w:rFonts w:ascii="Calibri" w:hAnsi="Calibri"/>
                <w:color w:val="000000"/>
                <w:szCs w:val="28"/>
              </w:rPr>
              <w:t>General Questions</w:t>
            </w:r>
          </w:p>
        </w:tc>
      </w:tr>
      <w:tr w:rsidR="005C0BCD" w:rsidRPr="00C75F6A" w14:paraId="387E8F1F" w14:textId="77777777" w:rsidTr="0321149F">
        <w:tc>
          <w:tcPr>
            <w:tcW w:w="9794" w:type="dxa"/>
            <w:gridSpan w:val="3"/>
            <w:shd w:val="clear" w:color="auto" w:fill="auto"/>
          </w:tcPr>
          <w:p w14:paraId="0C47C5DE" w14:textId="0BF57D03" w:rsidR="005C0BCD" w:rsidRPr="00C75F6A" w:rsidRDefault="00D70AB2" w:rsidP="00C75F6A">
            <w:pPr>
              <w:pStyle w:val="ListBullet2"/>
              <w:numPr>
                <w:ilvl w:val="0"/>
                <w:numId w:val="0"/>
              </w:numPr>
              <w:spacing w:before="120" w:after="120"/>
              <w:ind w:left="342" w:hanging="360"/>
              <w:rPr>
                <w:rFonts w:ascii="Calibri" w:hAnsi="Calibri"/>
                <w:b w:val="0"/>
                <w:color w:val="000000"/>
                <w:sz w:val="22"/>
                <w:szCs w:val="22"/>
              </w:rPr>
            </w:pPr>
            <w:r w:rsidRPr="003512A4">
              <w:rPr>
                <w:rFonts w:ascii="Calibri" w:hAnsi="Calibri"/>
                <w:bCs/>
                <w:color w:val="000000"/>
                <w:sz w:val="22"/>
                <w:szCs w:val="22"/>
              </w:rPr>
              <w:t>D</w:t>
            </w:r>
            <w:r w:rsidR="005C0BCD" w:rsidRPr="003512A4">
              <w:rPr>
                <w:rFonts w:ascii="Calibri" w:hAnsi="Calibri"/>
                <w:bCs/>
                <w:color w:val="000000"/>
                <w:sz w:val="22"/>
                <w:szCs w:val="22"/>
              </w:rPr>
              <w:t>evice</w:t>
            </w:r>
            <w:r w:rsidRPr="003512A4">
              <w:rPr>
                <w:rFonts w:ascii="Calibri" w:hAnsi="Calibri"/>
                <w:bCs/>
                <w:color w:val="000000"/>
                <w:sz w:val="22"/>
                <w:szCs w:val="22"/>
              </w:rPr>
              <w:t xml:space="preserve"> name</w:t>
            </w:r>
            <w:r w:rsidR="0099692B" w:rsidRPr="003512A4">
              <w:rPr>
                <w:rFonts w:ascii="Calibri" w:hAnsi="Calibri"/>
                <w:bCs/>
                <w:color w:val="000000"/>
                <w:sz w:val="22"/>
                <w:szCs w:val="22"/>
              </w:rPr>
              <w:t>:</w:t>
            </w:r>
            <w:r w:rsidR="0099692B" w:rsidRPr="00C75F6A">
              <w:rPr>
                <w:rFonts w:ascii="Calibri" w:hAnsi="Calibri"/>
                <w:b w:val="0"/>
                <w:color w:val="000000"/>
                <w:sz w:val="22"/>
                <w:szCs w:val="22"/>
              </w:rPr>
              <w:t xml:space="preserve"> </w:t>
            </w:r>
            <w:r w:rsidR="0099692B" w:rsidRPr="00C75F6A">
              <w:rPr>
                <w:rFonts w:ascii="Calibri" w:hAnsi="Calibri"/>
                <w:b w:val="0"/>
                <w:color w:val="000000"/>
                <w:sz w:val="22"/>
                <w:szCs w:val="22"/>
              </w:rPr>
              <w:fldChar w:fldCharType="begin">
                <w:ffData>
                  <w:name w:val="Text2"/>
                  <w:enabled/>
                  <w:calcOnExit w:val="0"/>
                  <w:textInput/>
                </w:ffData>
              </w:fldChar>
            </w:r>
            <w:r w:rsidR="0099692B" w:rsidRPr="00C75F6A">
              <w:rPr>
                <w:rFonts w:ascii="Calibri" w:hAnsi="Calibri"/>
                <w:b w:val="0"/>
                <w:color w:val="000000"/>
                <w:sz w:val="22"/>
                <w:szCs w:val="22"/>
              </w:rPr>
              <w:instrText xml:space="preserve"> FORMTEXT </w:instrText>
            </w:r>
            <w:r w:rsidR="0099692B" w:rsidRPr="00C75F6A">
              <w:rPr>
                <w:rFonts w:ascii="Calibri" w:hAnsi="Calibri"/>
                <w:b w:val="0"/>
                <w:color w:val="000000"/>
                <w:sz w:val="22"/>
                <w:szCs w:val="22"/>
              </w:rPr>
            </w:r>
            <w:r w:rsidR="0099692B" w:rsidRPr="00C75F6A">
              <w:rPr>
                <w:rFonts w:ascii="Calibri" w:hAnsi="Calibri"/>
                <w:b w:val="0"/>
                <w:color w:val="000000"/>
                <w:sz w:val="22"/>
                <w:szCs w:val="22"/>
              </w:rPr>
              <w:fldChar w:fldCharType="separate"/>
            </w:r>
            <w:r w:rsidR="0099692B" w:rsidRPr="00C75F6A">
              <w:rPr>
                <w:rFonts w:ascii="Calibri" w:hAnsi="Calibri"/>
                <w:b w:val="0"/>
                <w:noProof/>
                <w:color w:val="000000"/>
                <w:sz w:val="22"/>
                <w:szCs w:val="22"/>
              </w:rPr>
              <w:t> </w:t>
            </w:r>
            <w:r w:rsidR="0099692B" w:rsidRPr="00C75F6A">
              <w:rPr>
                <w:rFonts w:ascii="Calibri" w:hAnsi="Calibri"/>
                <w:b w:val="0"/>
                <w:noProof/>
                <w:color w:val="000000"/>
                <w:sz w:val="22"/>
                <w:szCs w:val="22"/>
              </w:rPr>
              <w:t> </w:t>
            </w:r>
            <w:r w:rsidR="0099692B" w:rsidRPr="00C75F6A">
              <w:rPr>
                <w:rFonts w:ascii="Calibri" w:hAnsi="Calibri"/>
                <w:b w:val="0"/>
                <w:noProof/>
                <w:color w:val="000000"/>
                <w:sz w:val="22"/>
                <w:szCs w:val="22"/>
              </w:rPr>
              <w:t> </w:t>
            </w:r>
            <w:r w:rsidR="0099692B" w:rsidRPr="00C75F6A">
              <w:rPr>
                <w:rFonts w:ascii="Calibri" w:hAnsi="Calibri"/>
                <w:b w:val="0"/>
                <w:noProof/>
                <w:color w:val="000000"/>
                <w:sz w:val="22"/>
                <w:szCs w:val="22"/>
              </w:rPr>
              <w:t> </w:t>
            </w:r>
            <w:r w:rsidR="0099692B" w:rsidRPr="00C75F6A">
              <w:rPr>
                <w:rFonts w:ascii="Calibri" w:hAnsi="Calibri"/>
                <w:b w:val="0"/>
                <w:noProof/>
                <w:color w:val="000000"/>
                <w:sz w:val="22"/>
                <w:szCs w:val="22"/>
              </w:rPr>
              <w:t> </w:t>
            </w:r>
            <w:r w:rsidR="0099692B" w:rsidRPr="00C75F6A">
              <w:rPr>
                <w:rFonts w:ascii="Calibri" w:hAnsi="Calibri"/>
                <w:b w:val="0"/>
                <w:color w:val="000000"/>
                <w:sz w:val="22"/>
                <w:szCs w:val="22"/>
              </w:rPr>
              <w:fldChar w:fldCharType="end"/>
            </w:r>
          </w:p>
        </w:tc>
      </w:tr>
      <w:tr w:rsidR="005C0BCD" w:rsidRPr="00C75F6A" w14:paraId="014BEE42" w14:textId="77777777" w:rsidTr="0321149F">
        <w:tc>
          <w:tcPr>
            <w:tcW w:w="9794" w:type="dxa"/>
            <w:gridSpan w:val="3"/>
            <w:shd w:val="clear" w:color="auto" w:fill="auto"/>
          </w:tcPr>
          <w:p w14:paraId="6A4557F3" w14:textId="3D802D39" w:rsidR="005C0BCD" w:rsidRPr="00C75F6A" w:rsidRDefault="00D70AB2" w:rsidP="00C75F6A">
            <w:pPr>
              <w:pStyle w:val="ListBullet2"/>
              <w:numPr>
                <w:ilvl w:val="0"/>
                <w:numId w:val="0"/>
              </w:numPr>
              <w:spacing w:before="120" w:after="120"/>
              <w:ind w:left="342" w:hanging="360"/>
              <w:rPr>
                <w:rFonts w:ascii="Calibri" w:hAnsi="Calibri"/>
                <w:b w:val="0"/>
                <w:color w:val="000000"/>
                <w:sz w:val="22"/>
                <w:szCs w:val="22"/>
              </w:rPr>
            </w:pPr>
            <w:r w:rsidRPr="003512A4">
              <w:rPr>
                <w:rFonts w:ascii="Calibri" w:hAnsi="Calibri"/>
                <w:bCs/>
                <w:color w:val="000000"/>
                <w:sz w:val="22"/>
                <w:szCs w:val="22"/>
              </w:rPr>
              <w:t>Device m</w:t>
            </w:r>
            <w:r w:rsidR="005C0BCD" w:rsidRPr="003512A4">
              <w:rPr>
                <w:rFonts w:ascii="Calibri" w:hAnsi="Calibri"/>
                <w:bCs/>
                <w:color w:val="000000"/>
                <w:sz w:val="22"/>
                <w:szCs w:val="22"/>
              </w:rPr>
              <w:t>anufacture</w:t>
            </w:r>
            <w:r w:rsidRPr="003512A4">
              <w:rPr>
                <w:rFonts w:ascii="Calibri" w:hAnsi="Calibri"/>
                <w:bCs/>
                <w:color w:val="000000"/>
                <w:sz w:val="22"/>
                <w:szCs w:val="22"/>
              </w:rPr>
              <w:t>r:</w:t>
            </w:r>
            <w:r w:rsidR="0099692B" w:rsidRPr="00C75F6A">
              <w:rPr>
                <w:rFonts w:ascii="Calibri" w:hAnsi="Calibri"/>
                <w:b w:val="0"/>
                <w:color w:val="000000"/>
                <w:sz w:val="22"/>
                <w:szCs w:val="22"/>
              </w:rPr>
              <w:t xml:space="preserve"> </w:t>
            </w:r>
            <w:r w:rsidR="0099692B" w:rsidRPr="00C75F6A">
              <w:rPr>
                <w:rFonts w:ascii="Calibri" w:hAnsi="Calibri"/>
                <w:b w:val="0"/>
                <w:color w:val="000000"/>
                <w:sz w:val="22"/>
                <w:szCs w:val="22"/>
              </w:rPr>
              <w:fldChar w:fldCharType="begin">
                <w:ffData>
                  <w:name w:val="Text2"/>
                  <w:enabled/>
                  <w:calcOnExit w:val="0"/>
                  <w:textInput/>
                </w:ffData>
              </w:fldChar>
            </w:r>
            <w:r w:rsidR="0099692B" w:rsidRPr="00C75F6A">
              <w:rPr>
                <w:rFonts w:ascii="Calibri" w:hAnsi="Calibri"/>
                <w:b w:val="0"/>
                <w:color w:val="000000"/>
                <w:sz w:val="22"/>
                <w:szCs w:val="22"/>
              </w:rPr>
              <w:instrText xml:space="preserve"> FORMTEXT </w:instrText>
            </w:r>
            <w:r w:rsidR="0099692B" w:rsidRPr="00C75F6A">
              <w:rPr>
                <w:rFonts w:ascii="Calibri" w:hAnsi="Calibri"/>
                <w:b w:val="0"/>
                <w:color w:val="000000"/>
                <w:sz w:val="22"/>
                <w:szCs w:val="22"/>
              </w:rPr>
            </w:r>
            <w:r w:rsidR="0099692B" w:rsidRPr="00C75F6A">
              <w:rPr>
                <w:rFonts w:ascii="Calibri" w:hAnsi="Calibri"/>
                <w:b w:val="0"/>
                <w:color w:val="000000"/>
                <w:sz w:val="22"/>
                <w:szCs w:val="22"/>
              </w:rPr>
              <w:fldChar w:fldCharType="separate"/>
            </w:r>
            <w:r w:rsidR="0099692B" w:rsidRPr="00C75F6A">
              <w:rPr>
                <w:rFonts w:ascii="Calibri" w:hAnsi="Calibri"/>
                <w:b w:val="0"/>
                <w:noProof/>
                <w:color w:val="000000"/>
                <w:sz w:val="22"/>
                <w:szCs w:val="22"/>
              </w:rPr>
              <w:t> </w:t>
            </w:r>
            <w:r w:rsidR="0099692B" w:rsidRPr="00C75F6A">
              <w:rPr>
                <w:rFonts w:ascii="Calibri" w:hAnsi="Calibri"/>
                <w:b w:val="0"/>
                <w:noProof/>
                <w:color w:val="000000"/>
                <w:sz w:val="22"/>
                <w:szCs w:val="22"/>
              </w:rPr>
              <w:t> </w:t>
            </w:r>
            <w:r w:rsidR="0099692B" w:rsidRPr="00C75F6A">
              <w:rPr>
                <w:rFonts w:ascii="Calibri" w:hAnsi="Calibri"/>
                <w:b w:val="0"/>
                <w:noProof/>
                <w:color w:val="000000"/>
                <w:sz w:val="22"/>
                <w:szCs w:val="22"/>
              </w:rPr>
              <w:t> </w:t>
            </w:r>
            <w:r w:rsidR="0099692B" w:rsidRPr="00C75F6A">
              <w:rPr>
                <w:rFonts w:ascii="Calibri" w:hAnsi="Calibri"/>
                <w:b w:val="0"/>
                <w:noProof/>
                <w:color w:val="000000"/>
                <w:sz w:val="22"/>
                <w:szCs w:val="22"/>
              </w:rPr>
              <w:t> </w:t>
            </w:r>
            <w:r w:rsidR="0099692B" w:rsidRPr="00C75F6A">
              <w:rPr>
                <w:rFonts w:ascii="Calibri" w:hAnsi="Calibri"/>
                <w:b w:val="0"/>
                <w:noProof/>
                <w:color w:val="000000"/>
                <w:sz w:val="22"/>
                <w:szCs w:val="22"/>
              </w:rPr>
              <w:t> </w:t>
            </w:r>
            <w:r w:rsidR="0099692B" w:rsidRPr="00C75F6A">
              <w:rPr>
                <w:rFonts w:ascii="Calibri" w:hAnsi="Calibri"/>
                <w:b w:val="0"/>
                <w:color w:val="000000"/>
                <w:sz w:val="22"/>
                <w:szCs w:val="22"/>
              </w:rPr>
              <w:fldChar w:fldCharType="end"/>
            </w:r>
          </w:p>
        </w:tc>
      </w:tr>
      <w:tr w:rsidR="00B73506" w:rsidRPr="00C75F6A" w14:paraId="3B3B74C7" w14:textId="77777777" w:rsidTr="003512A4">
        <w:tc>
          <w:tcPr>
            <w:tcW w:w="9794" w:type="dxa"/>
            <w:gridSpan w:val="3"/>
            <w:shd w:val="clear" w:color="auto" w:fill="BFBFBF" w:themeFill="background1" w:themeFillShade="BF"/>
          </w:tcPr>
          <w:p w14:paraId="668FF1C8" w14:textId="36B0D415" w:rsidR="00B73506" w:rsidRPr="0321149F" w:rsidRDefault="00B73506">
            <w:pPr>
              <w:pStyle w:val="ListBullet2"/>
              <w:numPr>
                <w:ilvl w:val="0"/>
                <w:numId w:val="0"/>
              </w:numPr>
              <w:spacing w:before="120" w:after="120"/>
              <w:rPr>
                <w:rFonts w:ascii="Calibri" w:hAnsi="Calibri"/>
                <w:color w:val="000000" w:themeColor="text1"/>
              </w:rPr>
            </w:pPr>
            <w:r>
              <w:rPr>
                <w:rFonts w:ascii="Calibri" w:hAnsi="Calibri"/>
                <w:color w:val="000000" w:themeColor="text1"/>
              </w:rPr>
              <w:t>Section 2: IDE Status</w:t>
            </w:r>
          </w:p>
        </w:tc>
      </w:tr>
      <w:tr w:rsidR="00182B06" w:rsidRPr="00C75F6A" w14:paraId="1E6FF4DC" w14:textId="77777777" w:rsidTr="003512A4">
        <w:tc>
          <w:tcPr>
            <w:tcW w:w="8167" w:type="dxa"/>
            <w:gridSpan w:val="2"/>
            <w:shd w:val="clear" w:color="auto" w:fill="auto"/>
          </w:tcPr>
          <w:p w14:paraId="2EE983B1" w14:textId="75EB2383" w:rsidR="00182B06" w:rsidRPr="00405C22" w:rsidRDefault="00182B06">
            <w:pPr>
              <w:pStyle w:val="ListBullet2"/>
              <w:numPr>
                <w:ilvl w:val="0"/>
                <w:numId w:val="0"/>
              </w:numPr>
              <w:spacing w:before="120" w:after="120"/>
              <w:rPr>
                <w:rFonts w:ascii="Calibri" w:hAnsi="Calibri"/>
                <w:b w:val="0"/>
                <w:bCs/>
                <w:color w:val="000000" w:themeColor="text1"/>
                <w:sz w:val="22"/>
                <w:szCs w:val="22"/>
              </w:rPr>
            </w:pPr>
            <w:r>
              <w:rPr>
                <w:rFonts w:ascii="Calibri" w:hAnsi="Calibri"/>
                <w:b w:val="0"/>
                <w:bCs/>
                <w:color w:val="000000" w:themeColor="text1"/>
                <w:sz w:val="22"/>
                <w:szCs w:val="22"/>
              </w:rPr>
              <w:t>Does the device have an approved IDE from FDA?</w:t>
            </w:r>
          </w:p>
          <w:p w14:paraId="6F4C410D" w14:textId="0D355F5E" w:rsidR="00182B06" w:rsidRPr="00991BC6" w:rsidRDefault="00182B06" w:rsidP="00182B06">
            <w:pPr>
              <w:pStyle w:val="ListBullet2"/>
              <w:numPr>
                <w:ilvl w:val="0"/>
                <w:numId w:val="0"/>
              </w:numPr>
              <w:spacing w:before="120" w:after="120"/>
              <w:rPr>
                <w:rFonts w:ascii="Calibri" w:hAnsi="Calibri"/>
                <w:b w:val="0"/>
                <w:color w:val="000000"/>
                <w:sz w:val="22"/>
                <w:szCs w:val="22"/>
              </w:rPr>
            </w:pPr>
            <w:r>
              <w:rPr>
                <w:rFonts w:asciiTheme="minorHAnsi" w:hAnsiTheme="minorHAnsi" w:cstheme="minorBidi"/>
                <w:bCs/>
                <w:color w:val="C00000"/>
                <w:sz w:val="22"/>
                <w:szCs w:val="22"/>
              </w:rPr>
              <w:t>If Yes, STOP HERE</w:t>
            </w:r>
            <w:r w:rsidR="00991BC6">
              <w:rPr>
                <w:rFonts w:asciiTheme="minorHAnsi" w:hAnsiTheme="minorHAnsi" w:cstheme="minorBidi"/>
                <w:bCs/>
                <w:color w:val="C00000"/>
                <w:sz w:val="22"/>
                <w:szCs w:val="22"/>
              </w:rPr>
              <w:t xml:space="preserve"> and </w:t>
            </w:r>
            <w:r w:rsidR="00D67A36">
              <w:rPr>
                <w:rFonts w:asciiTheme="minorHAnsi" w:hAnsiTheme="minorHAnsi" w:cstheme="minorBidi"/>
                <w:bCs/>
                <w:color w:val="C00000"/>
                <w:sz w:val="22"/>
                <w:szCs w:val="22"/>
              </w:rPr>
              <w:t>upload</w:t>
            </w:r>
            <w:r w:rsidR="00E42A35" w:rsidRPr="00E42A35">
              <w:rPr>
                <w:rFonts w:asciiTheme="minorHAnsi" w:eastAsia="Calibri" w:hAnsiTheme="minorHAnsi" w:cstheme="minorHAnsi"/>
                <w:bCs/>
                <w:color w:val="C00000"/>
                <w:sz w:val="22"/>
                <w:szCs w:val="22"/>
              </w:rPr>
              <w:t xml:space="preserve"> documentation of the IDE number (e.g., FDA or sponsor correspondence) </w:t>
            </w:r>
            <w:r w:rsidR="00D67A36">
              <w:rPr>
                <w:rFonts w:asciiTheme="minorHAnsi" w:eastAsia="Calibri" w:hAnsiTheme="minorHAnsi" w:cstheme="minorHAnsi"/>
                <w:bCs/>
                <w:color w:val="C00000"/>
                <w:sz w:val="22"/>
                <w:szCs w:val="22"/>
              </w:rPr>
              <w:t>to</w:t>
            </w:r>
            <w:r w:rsidR="00E42A35" w:rsidRPr="00E42A35">
              <w:rPr>
                <w:rFonts w:asciiTheme="minorHAnsi" w:eastAsia="Calibri" w:hAnsiTheme="minorHAnsi" w:cstheme="minorHAnsi"/>
                <w:bCs/>
                <w:color w:val="C00000"/>
                <w:sz w:val="22"/>
                <w:szCs w:val="22"/>
              </w:rPr>
              <w:t xml:space="preserve"> eIRB.</w:t>
            </w:r>
            <w:r w:rsidR="00991BC6" w:rsidRPr="00E42A35">
              <w:rPr>
                <w:rFonts w:ascii="Calibri" w:hAnsi="Calibri"/>
                <w:b w:val="0"/>
                <w:bCs/>
                <w:color w:val="000000" w:themeColor="text1"/>
                <w:sz w:val="22"/>
                <w:szCs w:val="22"/>
              </w:rPr>
              <w:t xml:space="preserve"> </w:t>
            </w:r>
            <w:r w:rsidR="00991BC6" w:rsidRPr="00D67A36">
              <w:rPr>
                <w:rFonts w:ascii="Calibri" w:hAnsi="Calibri"/>
                <w:color w:val="C00000"/>
                <w:sz w:val="22"/>
                <w:szCs w:val="22"/>
              </w:rPr>
              <w:t>Provide the IDE number:</w:t>
            </w:r>
            <w:r w:rsidR="00991BC6" w:rsidRPr="00D67A36">
              <w:rPr>
                <w:rFonts w:ascii="Calibri" w:hAnsi="Calibri"/>
                <w:b w:val="0"/>
                <w:color w:val="C00000"/>
                <w:sz w:val="22"/>
                <w:szCs w:val="22"/>
              </w:rPr>
              <w:t xml:space="preserve"> </w:t>
            </w:r>
            <w:r w:rsidR="00991BC6" w:rsidRPr="00C75F6A">
              <w:rPr>
                <w:rFonts w:ascii="Calibri" w:hAnsi="Calibri"/>
                <w:b w:val="0"/>
                <w:color w:val="000000"/>
                <w:sz w:val="22"/>
                <w:szCs w:val="22"/>
              </w:rPr>
              <w:fldChar w:fldCharType="begin">
                <w:ffData>
                  <w:name w:val="Text2"/>
                  <w:enabled/>
                  <w:calcOnExit w:val="0"/>
                  <w:textInput/>
                </w:ffData>
              </w:fldChar>
            </w:r>
            <w:r w:rsidR="00991BC6" w:rsidRPr="00C75F6A">
              <w:rPr>
                <w:rFonts w:ascii="Calibri" w:hAnsi="Calibri"/>
                <w:b w:val="0"/>
                <w:color w:val="000000"/>
                <w:sz w:val="22"/>
                <w:szCs w:val="22"/>
              </w:rPr>
              <w:instrText xml:space="preserve"> FORMTEXT </w:instrText>
            </w:r>
            <w:r w:rsidR="00991BC6" w:rsidRPr="00C75F6A">
              <w:rPr>
                <w:rFonts w:ascii="Calibri" w:hAnsi="Calibri"/>
                <w:b w:val="0"/>
                <w:color w:val="000000"/>
                <w:sz w:val="22"/>
                <w:szCs w:val="22"/>
              </w:rPr>
            </w:r>
            <w:r w:rsidR="00991BC6" w:rsidRPr="00C75F6A">
              <w:rPr>
                <w:rFonts w:ascii="Calibri" w:hAnsi="Calibri"/>
                <w:b w:val="0"/>
                <w:color w:val="000000"/>
                <w:sz w:val="22"/>
                <w:szCs w:val="22"/>
              </w:rPr>
              <w:fldChar w:fldCharType="separate"/>
            </w:r>
            <w:r w:rsidR="00991BC6" w:rsidRPr="00C75F6A">
              <w:rPr>
                <w:rFonts w:ascii="Calibri" w:hAnsi="Calibri"/>
                <w:b w:val="0"/>
                <w:noProof/>
                <w:color w:val="000000"/>
                <w:sz w:val="22"/>
                <w:szCs w:val="22"/>
              </w:rPr>
              <w:t> </w:t>
            </w:r>
            <w:r w:rsidR="00991BC6" w:rsidRPr="00C75F6A">
              <w:rPr>
                <w:rFonts w:ascii="Calibri" w:hAnsi="Calibri"/>
                <w:b w:val="0"/>
                <w:noProof/>
                <w:color w:val="000000"/>
                <w:sz w:val="22"/>
                <w:szCs w:val="22"/>
              </w:rPr>
              <w:t> </w:t>
            </w:r>
            <w:r w:rsidR="00991BC6" w:rsidRPr="00C75F6A">
              <w:rPr>
                <w:rFonts w:ascii="Calibri" w:hAnsi="Calibri"/>
                <w:b w:val="0"/>
                <w:noProof/>
                <w:color w:val="000000"/>
                <w:sz w:val="22"/>
                <w:szCs w:val="22"/>
              </w:rPr>
              <w:t> </w:t>
            </w:r>
            <w:r w:rsidR="00991BC6" w:rsidRPr="00C75F6A">
              <w:rPr>
                <w:rFonts w:ascii="Calibri" w:hAnsi="Calibri"/>
                <w:b w:val="0"/>
                <w:noProof/>
                <w:color w:val="000000"/>
                <w:sz w:val="22"/>
                <w:szCs w:val="22"/>
              </w:rPr>
              <w:t> </w:t>
            </w:r>
            <w:r w:rsidR="00991BC6" w:rsidRPr="00C75F6A">
              <w:rPr>
                <w:rFonts w:ascii="Calibri" w:hAnsi="Calibri"/>
                <w:b w:val="0"/>
                <w:noProof/>
                <w:color w:val="000000"/>
                <w:sz w:val="22"/>
                <w:szCs w:val="22"/>
              </w:rPr>
              <w:t> </w:t>
            </w:r>
            <w:r w:rsidR="00991BC6" w:rsidRPr="00C75F6A">
              <w:rPr>
                <w:rFonts w:ascii="Calibri" w:hAnsi="Calibri"/>
                <w:b w:val="0"/>
                <w:color w:val="000000"/>
                <w:sz w:val="22"/>
                <w:szCs w:val="22"/>
              </w:rPr>
              <w:fldChar w:fldCharType="end"/>
            </w:r>
          </w:p>
        </w:tc>
        <w:tc>
          <w:tcPr>
            <w:tcW w:w="1627" w:type="dxa"/>
            <w:shd w:val="clear" w:color="auto" w:fill="auto"/>
          </w:tcPr>
          <w:p w14:paraId="2A912CC9" w14:textId="2A8C0BCA" w:rsidR="00182B06" w:rsidRPr="00E42A35" w:rsidRDefault="00182B06" w:rsidP="00405C22">
            <w:pPr>
              <w:pStyle w:val="ListBullet2"/>
              <w:numPr>
                <w:ilvl w:val="0"/>
                <w:numId w:val="0"/>
              </w:numPr>
              <w:spacing w:before="120" w:after="120"/>
              <w:rPr>
                <w:rFonts w:asciiTheme="minorHAnsi" w:hAnsiTheme="minorHAnsi" w:cstheme="minorHAnsi"/>
                <w:b w:val="0"/>
                <w:bCs/>
                <w:color w:val="000000" w:themeColor="text1"/>
              </w:rPr>
            </w:pPr>
            <w:r w:rsidRPr="00E42A35">
              <w:rPr>
                <w:rFonts w:asciiTheme="minorHAnsi" w:eastAsia="Calibri" w:hAnsiTheme="minorHAnsi" w:cstheme="minorHAnsi"/>
                <w:b w:val="0"/>
                <w:color w:val="000000"/>
                <w:sz w:val="20"/>
                <w:szCs w:val="20"/>
              </w:rPr>
              <w:t xml:space="preserve"> </w:t>
            </w:r>
            <w:r w:rsidRPr="00182B06">
              <w:rPr>
                <w:rFonts w:asciiTheme="minorHAnsi" w:eastAsia="Calibri" w:hAnsiTheme="minorHAnsi" w:cstheme="minorHAnsi"/>
                <w:b w:val="0"/>
                <w:color w:val="000000"/>
                <w:sz w:val="20"/>
                <w:szCs w:val="20"/>
              </w:rPr>
              <w:fldChar w:fldCharType="begin">
                <w:ffData>
                  <w:name w:val="Check1"/>
                  <w:enabled/>
                  <w:calcOnExit w:val="0"/>
                  <w:checkBox>
                    <w:sizeAuto/>
                    <w:default w:val="0"/>
                  </w:checkBox>
                </w:ffData>
              </w:fldChar>
            </w:r>
            <w:r w:rsidRPr="00182B06">
              <w:rPr>
                <w:rFonts w:asciiTheme="minorHAnsi" w:eastAsia="Calibri" w:hAnsiTheme="minorHAnsi" w:cstheme="minorHAnsi"/>
                <w:b w:val="0"/>
                <w:color w:val="000000"/>
                <w:sz w:val="20"/>
                <w:szCs w:val="20"/>
              </w:rPr>
              <w:instrText xml:space="preserve"> FORMCHECKBOX </w:instrText>
            </w:r>
            <w:r w:rsidR="00000000">
              <w:rPr>
                <w:rFonts w:asciiTheme="minorHAnsi" w:eastAsia="Calibri" w:hAnsiTheme="minorHAnsi" w:cstheme="minorHAnsi"/>
                <w:b w:val="0"/>
                <w:color w:val="000000"/>
                <w:sz w:val="20"/>
                <w:szCs w:val="20"/>
              </w:rPr>
            </w:r>
            <w:r w:rsidR="00000000">
              <w:rPr>
                <w:rFonts w:asciiTheme="minorHAnsi" w:eastAsia="Calibri" w:hAnsiTheme="minorHAnsi" w:cstheme="minorHAnsi"/>
                <w:b w:val="0"/>
                <w:color w:val="000000"/>
                <w:sz w:val="20"/>
                <w:szCs w:val="20"/>
              </w:rPr>
              <w:fldChar w:fldCharType="separate"/>
            </w:r>
            <w:r w:rsidRPr="00182B06">
              <w:rPr>
                <w:rFonts w:asciiTheme="minorHAnsi" w:eastAsia="Calibri" w:hAnsiTheme="minorHAnsi" w:cstheme="minorHAnsi"/>
                <w:b w:val="0"/>
                <w:color w:val="000000"/>
                <w:sz w:val="20"/>
                <w:szCs w:val="20"/>
              </w:rPr>
              <w:fldChar w:fldCharType="end"/>
            </w:r>
            <w:r w:rsidRPr="00E42A35">
              <w:rPr>
                <w:rFonts w:asciiTheme="minorHAnsi" w:eastAsia="Calibri" w:hAnsiTheme="minorHAnsi" w:cstheme="minorHAnsi"/>
                <w:b w:val="0"/>
                <w:color w:val="000000"/>
                <w:sz w:val="22"/>
                <w:szCs w:val="22"/>
              </w:rPr>
              <w:t xml:space="preserve">Yes     </w:t>
            </w:r>
            <w:r w:rsidRPr="00182B06">
              <w:rPr>
                <w:rFonts w:asciiTheme="minorHAnsi" w:eastAsia="Calibri" w:hAnsiTheme="minorHAnsi" w:cstheme="minorHAnsi"/>
                <w:b w:val="0"/>
                <w:color w:val="000000"/>
                <w:sz w:val="20"/>
                <w:szCs w:val="20"/>
              </w:rPr>
              <w:fldChar w:fldCharType="begin">
                <w:ffData>
                  <w:name w:val="Check2"/>
                  <w:enabled/>
                  <w:calcOnExit w:val="0"/>
                  <w:checkBox>
                    <w:sizeAuto/>
                    <w:default w:val="0"/>
                  </w:checkBox>
                </w:ffData>
              </w:fldChar>
            </w:r>
            <w:r w:rsidRPr="00182B06">
              <w:rPr>
                <w:rFonts w:asciiTheme="minorHAnsi" w:eastAsia="Calibri" w:hAnsiTheme="minorHAnsi" w:cstheme="minorHAnsi"/>
                <w:b w:val="0"/>
                <w:color w:val="000000"/>
                <w:sz w:val="20"/>
                <w:szCs w:val="20"/>
              </w:rPr>
              <w:instrText xml:space="preserve"> FORMCHECKBOX </w:instrText>
            </w:r>
            <w:r w:rsidR="00000000">
              <w:rPr>
                <w:rFonts w:asciiTheme="minorHAnsi" w:eastAsia="Calibri" w:hAnsiTheme="minorHAnsi" w:cstheme="minorHAnsi"/>
                <w:b w:val="0"/>
                <w:color w:val="000000"/>
                <w:sz w:val="20"/>
                <w:szCs w:val="20"/>
              </w:rPr>
            </w:r>
            <w:r w:rsidR="00000000">
              <w:rPr>
                <w:rFonts w:asciiTheme="minorHAnsi" w:eastAsia="Calibri" w:hAnsiTheme="minorHAnsi" w:cstheme="minorHAnsi"/>
                <w:b w:val="0"/>
                <w:color w:val="000000"/>
                <w:sz w:val="20"/>
                <w:szCs w:val="20"/>
              </w:rPr>
              <w:fldChar w:fldCharType="separate"/>
            </w:r>
            <w:r w:rsidRPr="00182B06">
              <w:rPr>
                <w:rFonts w:asciiTheme="minorHAnsi" w:eastAsia="Calibri" w:hAnsiTheme="minorHAnsi" w:cstheme="minorHAnsi"/>
                <w:b w:val="0"/>
                <w:color w:val="000000"/>
                <w:sz w:val="20"/>
                <w:szCs w:val="20"/>
              </w:rPr>
              <w:fldChar w:fldCharType="end"/>
            </w:r>
            <w:r w:rsidRPr="00E42A35">
              <w:rPr>
                <w:rFonts w:asciiTheme="minorHAnsi" w:eastAsia="Calibri" w:hAnsiTheme="minorHAnsi" w:cstheme="minorHAnsi"/>
                <w:b w:val="0"/>
                <w:color w:val="000000"/>
                <w:sz w:val="22"/>
                <w:szCs w:val="22"/>
              </w:rPr>
              <w:t>No</w:t>
            </w:r>
          </w:p>
        </w:tc>
      </w:tr>
      <w:tr w:rsidR="00573784" w:rsidRPr="00C75F6A" w14:paraId="6F116F57" w14:textId="77777777" w:rsidTr="0321149F">
        <w:tc>
          <w:tcPr>
            <w:tcW w:w="9794" w:type="dxa"/>
            <w:gridSpan w:val="3"/>
            <w:shd w:val="clear" w:color="auto" w:fill="BFBFBF" w:themeFill="background1" w:themeFillShade="BF"/>
          </w:tcPr>
          <w:p w14:paraId="6F8CD9A8" w14:textId="5B4DB840" w:rsidR="00327BA8" w:rsidRDefault="0321149F">
            <w:pPr>
              <w:pStyle w:val="ListBullet2"/>
              <w:numPr>
                <w:ilvl w:val="0"/>
                <w:numId w:val="0"/>
              </w:numPr>
              <w:spacing w:before="120" w:after="120"/>
              <w:rPr>
                <w:rFonts w:ascii="Calibri" w:hAnsi="Calibri"/>
                <w:color w:val="000000" w:themeColor="text1"/>
              </w:rPr>
            </w:pPr>
            <w:r w:rsidRPr="0321149F">
              <w:rPr>
                <w:rFonts w:ascii="Calibri" w:hAnsi="Calibri"/>
                <w:color w:val="000000" w:themeColor="text1"/>
              </w:rPr>
              <w:t xml:space="preserve">Section </w:t>
            </w:r>
            <w:r w:rsidR="00B73506">
              <w:rPr>
                <w:rFonts w:ascii="Calibri" w:hAnsi="Calibri"/>
                <w:color w:val="000000" w:themeColor="text1"/>
              </w:rPr>
              <w:t>3</w:t>
            </w:r>
            <w:r w:rsidRPr="0321149F">
              <w:rPr>
                <w:rFonts w:ascii="Calibri" w:hAnsi="Calibri"/>
                <w:color w:val="000000" w:themeColor="text1"/>
              </w:rPr>
              <w:t>: IDE Exemptions</w:t>
            </w:r>
            <w:r w:rsidR="00C80883">
              <w:rPr>
                <w:rFonts w:ascii="Calibri" w:hAnsi="Calibri"/>
                <w:color w:val="000000" w:themeColor="text1"/>
              </w:rPr>
              <w:t xml:space="preserve"> </w:t>
            </w:r>
          </w:p>
          <w:p w14:paraId="58FFF972" w14:textId="3567F0C7" w:rsidR="00573784" w:rsidRPr="0070643D" w:rsidRDefault="00C80883">
            <w:pPr>
              <w:pStyle w:val="ListBullet2"/>
              <w:numPr>
                <w:ilvl w:val="0"/>
                <w:numId w:val="0"/>
              </w:numPr>
              <w:spacing w:before="120" w:after="120"/>
              <w:rPr>
                <w:rFonts w:ascii="Calibri" w:hAnsi="Calibri"/>
                <w:color w:val="000000"/>
              </w:rPr>
            </w:pPr>
            <w:r w:rsidRPr="00F7761B">
              <w:rPr>
                <w:rFonts w:ascii="Calibri" w:hAnsi="Calibri"/>
                <w:color w:val="C00000"/>
                <w:sz w:val="22"/>
                <w:szCs w:val="22"/>
              </w:rPr>
              <w:t xml:space="preserve">Only </w:t>
            </w:r>
            <w:r w:rsidRPr="00F7761B">
              <w:rPr>
                <w:rFonts w:ascii="Calibri" w:hAnsi="Calibri"/>
                <w:color w:val="C00000"/>
                <w:sz w:val="22"/>
                <w:szCs w:val="22"/>
                <w:u w:val="single"/>
              </w:rPr>
              <w:t>ONE</w:t>
            </w:r>
            <w:r w:rsidRPr="00F7761B">
              <w:rPr>
                <w:rFonts w:ascii="Calibri" w:hAnsi="Calibri"/>
                <w:color w:val="C00000"/>
                <w:sz w:val="22"/>
                <w:szCs w:val="22"/>
              </w:rPr>
              <w:t xml:space="preserve"> of the items listed below should apply to the device under investigation</w:t>
            </w:r>
          </w:p>
        </w:tc>
      </w:tr>
      <w:tr w:rsidR="0040715F" w:rsidRPr="00C75F6A" w14:paraId="235ADBCC" w14:textId="5109A0E9" w:rsidTr="0321149F">
        <w:tc>
          <w:tcPr>
            <w:tcW w:w="8167" w:type="dxa"/>
            <w:gridSpan w:val="2"/>
            <w:shd w:val="clear" w:color="auto" w:fill="auto"/>
          </w:tcPr>
          <w:p w14:paraId="7BA52D63" w14:textId="77777777" w:rsidR="0040715F" w:rsidRDefault="0040715F" w:rsidP="0040715F">
            <w:pPr>
              <w:pStyle w:val="ListBullet2"/>
              <w:numPr>
                <w:ilvl w:val="0"/>
                <w:numId w:val="0"/>
              </w:numPr>
              <w:spacing w:before="120" w:after="120"/>
              <w:rPr>
                <w:rFonts w:asciiTheme="minorHAnsi" w:hAnsiTheme="minorHAnsi" w:cstheme="minorBidi"/>
                <w:b w:val="0"/>
                <w:sz w:val="22"/>
                <w:szCs w:val="22"/>
              </w:rPr>
            </w:pPr>
            <w:r w:rsidRPr="37B016FC">
              <w:rPr>
                <w:rFonts w:asciiTheme="minorHAnsi" w:hAnsiTheme="minorHAnsi" w:cstheme="minorBidi"/>
                <w:b w:val="0"/>
                <w:sz w:val="22"/>
                <w:szCs w:val="22"/>
              </w:rPr>
              <w:t xml:space="preserve">1. Is this a lawfully marketed device (i.e., subject of an FDA cleared 510(k) or premarket approval application (PMA), which is unchanged from its approved or cleared form? </w:t>
            </w:r>
          </w:p>
          <w:p w14:paraId="09B94363" w14:textId="60BF08C3" w:rsidR="0040715F" w:rsidRPr="005329D5" w:rsidRDefault="0040715F" w:rsidP="0040715F">
            <w:pPr>
              <w:pStyle w:val="ListBullet2"/>
              <w:numPr>
                <w:ilvl w:val="0"/>
                <w:numId w:val="0"/>
              </w:numPr>
              <w:spacing w:before="120" w:after="120"/>
              <w:rPr>
                <w:rFonts w:asciiTheme="minorHAnsi" w:hAnsiTheme="minorHAnsi" w:cstheme="minorBidi"/>
                <w:bCs/>
                <w:color w:val="C00000"/>
                <w:sz w:val="22"/>
                <w:szCs w:val="22"/>
              </w:rPr>
            </w:pPr>
            <w:r>
              <w:rPr>
                <w:rFonts w:asciiTheme="minorHAnsi" w:hAnsiTheme="minorHAnsi" w:cstheme="minorBidi"/>
                <w:bCs/>
                <w:color w:val="C00000"/>
                <w:sz w:val="22"/>
                <w:szCs w:val="22"/>
              </w:rPr>
              <w:t>If Yes, use of the devi</w:t>
            </w:r>
            <w:r w:rsidR="006B5A5D">
              <w:rPr>
                <w:rFonts w:asciiTheme="minorHAnsi" w:hAnsiTheme="minorHAnsi" w:cstheme="minorBidi"/>
                <w:bCs/>
                <w:color w:val="C00000"/>
                <w:sz w:val="22"/>
                <w:szCs w:val="22"/>
              </w:rPr>
              <w:t>c</w:t>
            </w:r>
            <w:r>
              <w:rPr>
                <w:rFonts w:asciiTheme="minorHAnsi" w:hAnsiTheme="minorHAnsi" w:cstheme="minorBidi"/>
                <w:bCs/>
                <w:color w:val="C00000"/>
                <w:sz w:val="22"/>
                <w:szCs w:val="22"/>
              </w:rPr>
              <w:t>e is exempt from the IDE requirements. STOP HERE – this form is complete</w:t>
            </w:r>
            <w:r w:rsidR="006B5A5D">
              <w:rPr>
                <w:rFonts w:asciiTheme="minorHAnsi" w:hAnsiTheme="minorHAnsi" w:cstheme="minorBidi"/>
                <w:bCs/>
                <w:color w:val="C00000"/>
                <w:sz w:val="22"/>
                <w:szCs w:val="22"/>
              </w:rPr>
              <w:t>.</w:t>
            </w:r>
          </w:p>
        </w:tc>
        <w:tc>
          <w:tcPr>
            <w:tcW w:w="1627" w:type="dxa"/>
          </w:tcPr>
          <w:p w14:paraId="1044797C" w14:textId="77777777" w:rsidR="0040715F" w:rsidRDefault="0040715F" w:rsidP="0040715F">
            <w:pPr>
              <w:spacing w:after="0" w:line="240" w:lineRule="auto"/>
              <w:rPr>
                <w:b/>
                <w:color w:val="000000"/>
              </w:rPr>
            </w:pPr>
          </w:p>
          <w:p w14:paraId="796EE42E" w14:textId="7426D19D" w:rsidR="0040715F" w:rsidRPr="00C75F6A" w:rsidRDefault="0040715F" w:rsidP="0040715F">
            <w:pPr>
              <w:spacing w:after="0" w:line="240" w:lineRule="auto"/>
              <w:rPr>
                <w:b/>
              </w:rPr>
            </w:pPr>
            <w:r w:rsidRPr="00C75F6A">
              <w:rPr>
                <w:b/>
                <w:color w:val="000000"/>
              </w:rPr>
              <w:fldChar w:fldCharType="begin">
                <w:ffData>
                  <w:name w:val="Check1"/>
                  <w:enabled/>
                  <w:calcOnExit w:val="0"/>
                  <w:checkBox>
                    <w:sizeAuto/>
                    <w:default w:val="0"/>
                  </w:checkBox>
                </w:ffData>
              </w:fldChar>
            </w:r>
            <w:r w:rsidRPr="00C75F6A">
              <w:rPr>
                <w:color w:val="000000"/>
              </w:rPr>
              <w:instrText xml:space="preserve"> FORMCHECKBOX </w:instrText>
            </w:r>
            <w:r w:rsidR="00000000">
              <w:rPr>
                <w:b/>
                <w:color w:val="000000"/>
              </w:rPr>
            </w:r>
            <w:r w:rsidR="00000000">
              <w:rPr>
                <w:b/>
                <w:color w:val="000000"/>
              </w:rPr>
              <w:fldChar w:fldCharType="separate"/>
            </w:r>
            <w:r w:rsidRPr="00C75F6A">
              <w:rPr>
                <w:b/>
                <w:color w:val="000000"/>
              </w:rPr>
              <w:fldChar w:fldCharType="end"/>
            </w:r>
            <w:r w:rsidRPr="00C75F6A">
              <w:rPr>
                <w:color w:val="000000"/>
              </w:rPr>
              <w:t xml:space="preserve">Yes </w:t>
            </w:r>
            <w:r>
              <w:rPr>
                <w:color w:val="000000"/>
              </w:rPr>
              <w:t xml:space="preserve">    </w:t>
            </w:r>
            <w:r w:rsidRPr="00C75F6A">
              <w:rPr>
                <w:b/>
                <w:color w:val="000000"/>
              </w:rPr>
              <w:fldChar w:fldCharType="begin">
                <w:ffData>
                  <w:name w:val="Check2"/>
                  <w:enabled/>
                  <w:calcOnExit w:val="0"/>
                  <w:checkBox>
                    <w:sizeAuto/>
                    <w:default w:val="0"/>
                  </w:checkBox>
                </w:ffData>
              </w:fldChar>
            </w:r>
            <w:r w:rsidRPr="00C75F6A">
              <w:rPr>
                <w:color w:val="000000"/>
              </w:rPr>
              <w:instrText xml:space="preserve"> FORMCHECKBOX </w:instrText>
            </w:r>
            <w:r w:rsidR="00000000">
              <w:rPr>
                <w:b/>
                <w:color w:val="000000"/>
              </w:rPr>
            </w:r>
            <w:r w:rsidR="00000000">
              <w:rPr>
                <w:b/>
                <w:color w:val="000000"/>
              </w:rPr>
              <w:fldChar w:fldCharType="separate"/>
            </w:r>
            <w:r w:rsidRPr="00C75F6A">
              <w:rPr>
                <w:b/>
                <w:color w:val="000000"/>
              </w:rPr>
              <w:fldChar w:fldCharType="end"/>
            </w:r>
            <w:r w:rsidRPr="00C75F6A">
              <w:rPr>
                <w:color w:val="000000"/>
              </w:rPr>
              <w:t>No</w:t>
            </w:r>
          </w:p>
        </w:tc>
      </w:tr>
      <w:tr w:rsidR="00E64979" w:rsidRPr="00C75F6A" w14:paraId="42212675" w14:textId="77777777" w:rsidTr="0321149F">
        <w:tc>
          <w:tcPr>
            <w:tcW w:w="8167" w:type="dxa"/>
            <w:gridSpan w:val="2"/>
            <w:shd w:val="clear" w:color="auto" w:fill="auto"/>
          </w:tcPr>
          <w:p w14:paraId="458795DC" w14:textId="31708A98" w:rsidR="00E64979" w:rsidRDefault="00E64979" w:rsidP="0040715F">
            <w:pPr>
              <w:pStyle w:val="ListBullet2"/>
              <w:numPr>
                <w:ilvl w:val="0"/>
                <w:numId w:val="0"/>
              </w:numPr>
              <w:spacing w:before="120" w:after="120"/>
              <w:rPr>
                <w:rFonts w:ascii="Calibri" w:hAnsi="Calibri" w:cs="Calibri"/>
                <w:b w:val="0"/>
                <w:bCs/>
                <w:sz w:val="22"/>
                <w:szCs w:val="20"/>
              </w:rPr>
            </w:pPr>
            <w:r w:rsidRPr="00F97999">
              <w:rPr>
                <w:rFonts w:ascii="Calibri" w:hAnsi="Calibri" w:cs="Calibri"/>
                <w:b w:val="0"/>
                <w:bCs/>
                <w:sz w:val="22"/>
                <w:szCs w:val="20"/>
              </w:rPr>
              <w:t xml:space="preserve">2. </w:t>
            </w:r>
            <w:r w:rsidRPr="00E671FE">
              <w:rPr>
                <w:rFonts w:ascii="Calibri" w:hAnsi="Calibri" w:cs="Calibri"/>
                <w:b w:val="0"/>
                <w:bCs/>
                <w:sz w:val="22"/>
                <w:szCs w:val="20"/>
              </w:rPr>
              <w:t>Is the device a non-invasive</w:t>
            </w:r>
            <w:r w:rsidR="006B5A5D">
              <w:rPr>
                <w:rFonts w:ascii="Calibri" w:hAnsi="Calibri" w:cs="Calibri"/>
                <w:b w:val="0"/>
                <w:bCs/>
                <w:sz w:val="22"/>
                <w:szCs w:val="20"/>
              </w:rPr>
              <w:t xml:space="preserve"> (</w:t>
            </w:r>
            <w:hyperlink r:id="rId8" w:history="1">
              <w:r w:rsidR="006B5A5D" w:rsidRPr="006B5A5D">
                <w:rPr>
                  <w:rStyle w:val="Hyperlink"/>
                  <w:rFonts w:ascii="Calibri" w:hAnsi="Calibri" w:cs="Calibri"/>
                  <w:b w:val="0"/>
                  <w:bCs/>
                  <w:sz w:val="22"/>
                  <w:szCs w:val="20"/>
                </w:rPr>
                <w:t>21 CFR 812.3(k)</w:t>
              </w:r>
            </w:hyperlink>
            <w:r w:rsidR="006B5A5D">
              <w:rPr>
                <w:rFonts w:ascii="Calibri" w:hAnsi="Calibri" w:cs="Calibri"/>
                <w:b w:val="0"/>
                <w:bCs/>
                <w:sz w:val="22"/>
                <w:szCs w:val="20"/>
              </w:rPr>
              <w:t>)</w:t>
            </w:r>
            <w:r w:rsidRPr="00E671FE">
              <w:rPr>
                <w:rFonts w:ascii="Calibri" w:hAnsi="Calibri" w:cs="Calibri"/>
                <w:b w:val="0"/>
                <w:bCs/>
                <w:sz w:val="22"/>
                <w:szCs w:val="20"/>
              </w:rPr>
              <w:t xml:space="preserve"> diagnostic device</w:t>
            </w:r>
            <w:r w:rsidR="006B5A5D">
              <w:rPr>
                <w:rFonts w:ascii="Calibri" w:hAnsi="Calibri" w:cs="Calibri"/>
                <w:b w:val="0"/>
                <w:bCs/>
                <w:sz w:val="22"/>
                <w:szCs w:val="20"/>
              </w:rPr>
              <w:t xml:space="preserve"> (</w:t>
            </w:r>
            <w:hyperlink r:id="rId9" w:history="1">
              <w:r w:rsidR="006B5A5D" w:rsidRPr="006B5A5D">
                <w:rPr>
                  <w:rStyle w:val="Hyperlink"/>
                  <w:rFonts w:ascii="Calibri" w:hAnsi="Calibri" w:cs="Calibri"/>
                  <w:b w:val="0"/>
                  <w:bCs/>
                  <w:sz w:val="22"/>
                  <w:szCs w:val="20"/>
                </w:rPr>
                <w:t>21 CFR 812.2(3)</w:t>
              </w:r>
            </w:hyperlink>
            <w:r w:rsidR="006B5A5D">
              <w:rPr>
                <w:rFonts w:ascii="Calibri" w:hAnsi="Calibri" w:cs="Calibri"/>
                <w:b w:val="0"/>
                <w:bCs/>
                <w:sz w:val="22"/>
                <w:szCs w:val="20"/>
              </w:rPr>
              <w:t>)</w:t>
            </w:r>
            <w:r>
              <w:rPr>
                <w:rFonts w:ascii="Calibri" w:hAnsi="Calibri" w:cs="Calibri"/>
                <w:b w:val="0"/>
                <w:bCs/>
                <w:sz w:val="22"/>
                <w:szCs w:val="20"/>
              </w:rPr>
              <w:t>?</w:t>
            </w:r>
          </w:p>
          <w:p w14:paraId="1D83EF5E" w14:textId="423C3C36" w:rsidR="008B4798" w:rsidRDefault="008B4798" w:rsidP="008B4798">
            <w:pPr>
              <w:pStyle w:val="ListBullet2"/>
              <w:numPr>
                <w:ilvl w:val="0"/>
                <w:numId w:val="0"/>
              </w:numPr>
              <w:spacing w:before="120" w:after="120"/>
              <w:rPr>
                <w:rFonts w:ascii="Calibri" w:hAnsi="Calibri" w:cs="Calibri"/>
                <w:i/>
                <w:iCs/>
                <w:sz w:val="22"/>
                <w:szCs w:val="22"/>
              </w:rPr>
            </w:pPr>
            <w:r w:rsidRPr="37B016FC">
              <w:rPr>
                <w:rFonts w:ascii="Calibri" w:hAnsi="Calibri" w:cs="Calibri"/>
                <w:b w:val="0"/>
                <w:i/>
                <w:iCs/>
                <w:sz w:val="22"/>
                <w:szCs w:val="22"/>
              </w:rPr>
              <w:t xml:space="preserve">A non-invasive device or procedure is one that does not by design or intention: (1) penetrate or pierce the skin or mucous membranes of the body, the ocular cavity, or the urethra, or (2) enter the ear beyond the external auditory canal, the nose beyond the nares, the mouth beyond the pharynx, the anal canal beyond the rectum, or the vagina beyond the cervical </w:t>
            </w:r>
            <w:proofErr w:type="spellStart"/>
            <w:r w:rsidRPr="37B016FC">
              <w:rPr>
                <w:rFonts w:ascii="Calibri" w:hAnsi="Calibri" w:cs="Calibri"/>
                <w:b w:val="0"/>
                <w:i/>
                <w:iCs/>
                <w:sz w:val="22"/>
                <w:szCs w:val="22"/>
              </w:rPr>
              <w:t>os</w:t>
            </w:r>
            <w:proofErr w:type="spellEnd"/>
            <w:r w:rsidRPr="37B016FC">
              <w:rPr>
                <w:rFonts w:ascii="Calibri" w:hAnsi="Calibri" w:cs="Calibri"/>
                <w:b w:val="0"/>
                <w:i/>
                <w:iCs/>
                <w:sz w:val="22"/>
                <w:szCs w:val="22"/>
              </w:rPr>
              <w:t xml:space="preserve">. If you are obtaining samples by one of the methods listed in 1 or 2 above, the test </w:t>
            </w:r>
            <w:r w:rsidRPr="37B016FC">
              <w:rPr>
                <w:rFonts w:ascii="Calibri" w:hAnsi="Calibri" w:cs="Calibri"/>
                <w:i/>
                <w:iCs/>
                <w:sz w:val="22"/>
                <w:szCs w:val="22"/>
              </w:rPr>
              <w:t>IS</w:t>
            </w:r>
            <w:r w:rsidRPr="37B016FC">
              <w:rPr>
                <w:rFonts w:ascii="Calibri" w:hAnsi="Calibri" w:cs="Calibri"/>
                <w:b w:val="0"/>
                <w:i/>
                <w:iCs/>
                <w:sz w:val="22"/>
                <w:szCs w:val="22"/>
              </w:rPr>
              <w:t xml:space="preserve"> invasive, and you should answer </w:t>
            </w:r>
            <w:r w:rsidRPr="37B016FC">
              <w:rPr>
                <w:rFonts w:ascii="Calibri" w:hAnsi="Calibri" w:cs="Calibri"/>
                <w:i/>
                <w:iCs/>
                <w:sz w:val="22"/>
                <w:szCs w:val="22"/>
              </w:rPr>
              <w:t>NO.</w:t>
            </w:r>
          </w:p>
          <w:p w14:paraId="1BDEBAB0" w14:textId="66906CB7" w:rsidR="008B4798" w:rsidRPr="005329D5" w:rsidRDefault="008B4798" w:rsidP="008B4798">
            <w:pPr>
              <w:pStyle w:val="ListBullet2"/>
              <w:numPr>
                <w:ilvl w:val="0"/>
                <w:numId w:val="0"/>
              </w:numPr>
              <w:spacing w:before="120" w:after="120"/>
              <w:rPr>
                <w:rFonts w:ascii="Calibri" w:hAnsi="Calibri" w:cs="Calibri"/>
                <w:b w:val="0"/>
                <w:i/>
                <w:iCs/>
                <w:sz w:val="22"/>
                <w:szCs w:val="22"/>
              </w:rPr>
            </w:pPr>
            <w:r w:rsidRPr="005329D5">
              <w:rPr>
                <w:rFonts w:ascii="Calibri" w:hAnsi="Calibri" w:cs="Calibri"/>
                <w:b w:val="0"/>
                <w:i/>
                <w:iCs/>
                <w:sz w:val="22"/>
                <w:szCs w:val="22"/>
              </w:rPr>
              <w:t>A diagnostic device:</w:t>
            </w:r>
          </w:p>
          <w:p w14:paraId="16A04DDA" w14:textId="4DA78577" w:rsidR="008B4798" w:rsidRPr="005329D5" w:rsidRDefault="00FF06C1" w:rsidP="002F7F70">
            <w:pPr>
              <w:pStyle w:val="ListBullet2"/>
              <w:spacing w:before="120" w:after="120"/>
              <w:rPr>
                <w:rFonts w:ascii="Calibri" w:hAnsi="Calibri" w:cs="Calibri"/>
                <w:b w:val="0"/>
                <w:i/>
                <w:iCs/>
                <w:sz w:val="22"/>
                <w:szCs w:val="22"/>
              </w:rPr>
            </w:pPr>
            <w:r>
              <w:rPr>
                <w:rFonts w:ascii="Calibri" w:hAnsi="Calibri" w:cs="Calibri"/>
                <w:b w:val="0"/>
                <w:i/>
                <w:iCs/>
                <w:sz w:val="22"/>
                <w:szCs w:val="22"/>
              </w:rPr>
              <w:t xml:space="preserve">Is </w:t>
            </w:r>
            <w:r w:rsidR="00B9439B">
              <w:rPr>
                <w:rFonts w:ascii="Calibri" w:hAnsi="Calibri" w:cs="Calibri"/>
                <w:b w:val="0"/>
                <w:i/>
                <w:iCs/>
                <w:sz w:val="22"/>
                <w:szCs w:val="22"/>
              </w:rPr>
              <w:t>N</w:t>
            </w:r>
            <w:r w:rsidR="008B4798" w:rsidRPr="005329D5">
              <w:rPr>
                <w:rFonts w:ascii="Calibri" w:hAnsi="Calibri" w:cs="Calibri"/>
                <w:b w:val="0"/>
                <w:i/>
                <w:iCs/>
                <w:sz w:val="22"/>
                <w:szCs w:val="22"/>
              </w:rPr>
              <w:t>on</w:t>
            </w:r>
            <w:r w:rsidR="00B9439B">
              <w:rPr>
                <w:rFonts w:ascii="Calibri" w:hAnsi="Calibri" w:cs="Calibri"/>
                <w:b w:val="0"/>
                <w:i/>
                <w:iCs/>
                <w:sz w:val="22"/>
                <w:szCs w:val="22"/>
              </w:rPr>
              <w:t>-</w:t>
            </w:r>
            <w:r w:rsidR="008B4798" w:rsidRPr="005329D5">
              <w:rPr>
                <w:rFonts w:ascii="Calibri" w:hAnsi="Calibri" w:cs="Calibri"/>
                <w:b w:val="0"/>
                <w:i/>
                <w:iCs/>
                <w:sz w:val="22"/>
                <w:szCs w:val="22"/>
              </w:rPr>
              <w:t>invasive,</w:t>
            </w:r>
          </w:p>
          <w:p w14:paraId="72E6F88D" w14:textId="36F44D79" w:rsidR="008B4798" w:rsidRPr="005329D5" w:rsidRDefault="008B4798" w:rsidP="001E365A">
            <w:pPr>
              <w:pStyle w:val="ListBullet2"/>
              <w:spacing w:before="120" w:after="120"/>
              <w:rPr>
                <w:rFonts w:ascii="Calibri" w:hAnsi="Calibri" w:cs="Calibri"/>
                <w:b w:val="0"/>
                <w:i/>
                <w:iCs/>
                <w:sz w:val="22"/>
                <w:szCs w:val="22"/>
              </w:rPr>
            </w:pPr>
            <w:r w:rsidRPr="005329D5">
              <w:rPr>
                <w:rFonts w:ascii="Calibri" w:hAnsi="Calibri" w:cs="Calibri"/>
                <w:b w:val="0"/>
                <w:i/>
                <w:iCs/>
                <w:sz w:val="22"/>
                <w:szCs w:val="22"/>
              </w:rPr>
              <w:t xml:space="preserve">Does not require an invasive sampling procedure that presents significant risk, </w:t>
            </w:r>
          </w:p>
          <w:p w14:paraId="6507600B" w14:textId="77777777" w:rsidR="008B4798" w:rsidRPr="005329D5" w:rsidRDefault="008B4798" w:rsidP="008B4798">
            <w:pPr>
              <w:pStyle w:val="ListBullet2"/>
              <w:spacing w:before="120" w:after="120"/>
              <w:rPr>
                <w:rFonts w:ascii="Calibri" w:hAnsi="Calibri" w:cs="Calibri"/>
                <w:b w:val="0"/>
                <w:i/>
                <w:iCs/>
                <w:sz w:val="22"/>
                <w:szCs w:val="22"/>
              </w:rPr>
            </w:pPr>
            <w:r w:rsidRPr="005329D5">
              <w:rPr>
                <w:rFonts w:ascii="Calibri" w:hAnsi="Calibri" w:cs="Calibri"/>
                <w:b w:val="0"/>
                <w:i/>
                <w:iCs/>
                <w:sz w:val="22"/>
                <w:szCs w:val="22"/>
              </w:rPr>
              <w:t xml:space="preserve">Does not by design or intention introduce energy into a subject, </w:t>
            </w:r>
            <w:r w:rsidRPr="00F7761B">
              <w:rPr>
                <w:rFonts w:ascii="Calibri" w:hAnsi="Calibri" w:cs="Calibri"/>
                <w:bCs/>
                <w:i/>
                <w:iCs/>
                <w:sz w:val="22"/>
                <w:szCs w:val="22"/>
              </w:rPr>
              <w:t>and</w:t>
            </w:r>
          </w:p>
          <w:p w14:paraId="4581BEDD" w14:textId="0C4242BF" w:rsidR="008B4798" w:rsidRPr="005329D5" w:rsidRDefault="008B4798" w:rsidP="005329D5">
            <w:pPr>
              <w:pStyle w:val="ListBullet2"/>
              <w:spacing w:before="120" w:after="120"/>
              <w:rPr>
                <w:rFonts w:ascii="Calibri" w:hAnsi="Calibri" w:cs="Calibri"/>
                <w:b w:val="0"/>
                <w:i/>
                <w:iCs/>
                <w:sz w:val="22"/>
                <w:szCs w:val="22"/>
              </w:rPr>
            </w:pPr>
            <w:r w:rsidRPr="005329D5">
              <w:rPr>
                <w:rFonts w:ascii="Calibri" w:hAnsi="Calibri" w:cs="Calibri"/>
                <w:b w:val="0"/>
                <w:i/>
                <w:iCs/>
                <w:sz w:val="22"/>
                <w:szCs w:val="22"/>
              </w:rPr>
              <w:t>Is not used as a diagnostic procedure without confirmation of the diagnosis by another, medically established diagnostic product or procedure.</w:t>
            </w:r>
          </w:p>
          <w:p w14:paraId="2716D28F" w14:textId="323C91A3" w:rsidR="006B5A5D" w:rsidRPr="37B016FC" w:rsidRDefault="006B5A5D" w:rsidP="0040715F">
            <w:pPr>
              <w:pStyle w:val="ListBullet2"/>
              <w:numPr>
                <w:ilvl w:val="0"/>
                <w:numId w:val="0"/>
              </w:numPr>
              <w:spacing w:before="120" w:after="120"/>
              <w:rPr>
                <w:rFonts w:asciiTheme="minorHAnsi" w:hAnsiTheme="minorHAnsi" w:cstheme="minorBidi"/>
                <w:b w:val="0"/>
                <w:sz w:val="22"/>
                <w:szCs w:val="22"/>
              </w:rPr>
            </w:pPr>
            <w:r>
              <w:rPr>
                <w:rFonts w:asciiTheme="minorHAnsi" w:hAnsiTheme="minorHAnsi" w:cstheme="minorBidi"/>
                <w:bCs/>
                <w:color w:val="C00000"/>
                <w:sz w:val="22"/>
                <w:szCs w:val="22"/>
              </w:rPr>
              <w:lastRenderedPageBreak/>
              <w:t>If Yes, use of the device is exempt from the IDE requirements. STOP HERE – this form is complete.</w:t>
            </w:r>
          </w:p>
        </w:tc>
        <w:tc>
          <w:tcPr>
            <w:tcW w:w="1627" w:type="dxa"/>
          </w:tcPr>
          <w:p w14:paraId="27F4113F" w14:textId="77777777" w:rsidR="004333AF" w:rsidRDefault="004333AF" w:rsidP="004333AF">
            <w:pPr>
              <w:spacing w:after="0" w:line="240" w:lineRule="auto"/>
              <w:rPr>
                <w:b/>
                <w:color w:val="000000"/>
              </w:rPr>
            </w:pPr>
          </w:p>
          <w:p w14:paraId="31987DDC" w14:textId="594677E0" w:rsidR="00E64979" w:rsidRDefault="004333AF" w:rsidP="004333AF">
            <w:pPr>
              <w:spacing w:after="0" w:line="240" w:lineRule="auto"/>
              <w:rPr>
                <w:b/>
                <w:color w:val="000000"/>
              </w:rPr>
            </w:pPr>
            <w:r w:rsidRPr="00C75F6A">
              <w:rPr>
                <w:b/>
                <w:color w:val="000000"/>
              </w:rPr>
              <w:fldChar w:fldCharType="begin">
                <w:ffData>
                  <w:name w:val="Check1"/>
                  <w:enabled/>
                  <w:calcOnExit w:val="0"/>
                  <w:checkBox>
                    <w:sizeAuto/>
                    <w:default w:val="0"/>
                  </w:checkBox>
                </w:ffData>
              </w:fldChar>
            </w:r>
            <w:r w:rsidRPr="00C75F6A">
              <w:rPr>
                <w:color w:val="000000"/>
              </w:rPr>
              <w:instrText xml:space="preserve"> FORMCHECKBOX </w:instrText>
            </w:r>
            <w:r w:rsidR="00000000">
              <w:rPr>
                <w:b/>
                <w:color w:val="000000"/>
              </w:rPr>
            </w:r>
            <w:r w:rsidR="00000000">
              <w:rPr>
                <w:b/>
                <w:color w:val="000000"/>
              </w:rPr>
              <w:fldChar w:fldCharType="separate"/>
            </w:r>
            <w:r w:rsidRPr="00C75F6A">
              <w:rPr>
                <w:b/>
                <w:color w:val="000000"/>
              </w:rPr>
              <w:fldChar w:fldCharType="end"/>
            </w:r>
            <w:r w:rsidRPr="00C75F6A">
              <w:rPr>
                <w:color w:val="000000"/>
              </w:rPr>
              <w:t xml:space="preserve">Yes </w:t>
            </w:r>
            <w:r>
              <w:rPr>
                <w:color w:val="000000"/>
              </w:rPr>
              <w:t xml:space="preserve">    </w:t>
            </w:r>
            <w:r w:rsidRPr="00C75F6A">
              <w:rPr>
                <w:b/>
                <w:color w:val="000000"/>
              </w:rPr>
              <w:fldChar w:fldCharType="begin">
                <w:ffData>
                  <w:name w:val="Check2"/>
                  <w:enabled/>
                  <w:calcOnExit w:val="0"/>
                  <w:checkBox>
                    <w:sizeAuto/>
                    <w:default w:val="0"/>
                  </w:checkBox>
                </w:ffData>
              </w:fldChar>
            </w:r>
            <w:r w:rsidRPr="00C75F6A">
              <w:rPr>
                <w:color w:val="000000"/>
              </w:rPr>
              <w:instrText xml:space="preserve"> FORMCHECKBOX </w:instrText>
            </w:r>
            <w:r w:rsidR="00000000">
              <w:rPr>
                <w:b/>
                <w:color w:val="000000"/>
              </w:rPr>
            </w:r>
            <w:r w:rsidR="00000000">
              <w:rPr>
                <w:b/>
                <w:color w:val="000000"/>
              </w:rPr>
              <w:fldChar w:fldCharType="separate"/>
            </w:r>
            <w:r w:rsidRPr="00C75F6A">
              <w:rPr>
                <w:b/>
                <w:color w:val="000000"/>
              </w:rPr>
              <w:fldChar w:fldCharType="end"/>
            </w:r>
            <w:r w:rsidRPr="00C75F6A">
              <w:rPr>
                <w:color w:val="000000"/>
              </w:rPr>
              <w:t>No</w:t>
            </w:r>
          </w:p>
        </w:tc>
      </w:tr>
      <w:tr w:rsidR="00E64979" w:rsidRPr="00C75F6A" w14:paraId="1DCDDDC2" w14:textId="77777777" w:rsidTr="0321149F">
        <w:tc>
          <w:tcPr>
            <w:tcW w:w="8167" w:type="dxa"/>
            <w:gridSpan w:val="2"/>
            <w:shd w:val="clear" w:color="auto" w:fill="auto"/>
          </w:tcPr>
          <w:p w14:paraId="147EC6C8" w14:textId="77777777" w:rsidR="00E64979" w:rsidRDefault="008B4798" w:rsidP="0040715F">
            <w:pPr>
              <w:pStyle w:val="ListBullet2"/>
              <w:numPr>
                <w:ilvl w:val="0"/>
                <w:numId w:val="0"/>
              </w:numPr>
              <w:spacing w:before="120" w:after="120"/>
              <w:rPr>
                <w:rFonts w:ascii="Calibri" w:hAnsi="Calibri" w:cs="Calibri"/>
                <w:b w:val="0"/>
                <w:bCs/>
                <w:sz w:val="22"/>
                <w:szCs w:val="20"/>
              </w:rPr>
            </w:pPr>
            <w:r>
              <w:rPr>
                <w:rFonts w:asciiTheme="minorHAnsi" w:hAnsiTheme="minorHAnsi" w:cstheme="minorBidi"/>
                <w:b w:val="0"/>
                <w:sz w:val="22"/>
                <w:szCs w:val="22"/>
              </w:rPr>
              <w:t xml:space="preserve">3. </w:t>
            </w:r>
            <w:r w:rsidR="004333AF" w:rsidRPr="002F2B74">
              <w:rPr>
                <w:rFonts w:ascii="Calibri" w:hAnsi="Calibri" w:cs="Calibri"/>
                <w:b w:val="0"/>
                <w:bCs/>
                <w:sz w:val="22"/>
                <w:szCs w:val="20"/>
              </w:rPr>
              <w:t>Does the study involve a device undergoing consumer preference testing, testing of a modification of an approved or cleared device, or testing of a combination of two or more devices currently in commercial distribution?</w:t>
            </w:r>
          </w:p>
          <w:p w14:paraId="2E8C7229" w14:textId="77777777" w:rsidR="004333AF" w:rsidRDefault="004333AF" w:rsidP="0040715F">
            <w:pPr>
              <w:pStyle w:val="ListBullet2"/>
              <w:numPr>
                <w:ilvl w:val="0"/>
                <w:numId w:val="0"/>
              </w:numPr>
              <w:spacing w:before="120" w:after="120"/>
              <w:rPr>
                <w:rFonts w:asciiTheme="minorHAnsi" w:hAnsiTheme="minorHAnsi" w:cs="Calibri"/>
                <w:b w:val="0"/>
                <w:bCs/>
                <w:i/>
                <w:iCs/>
                <w:sz w:val="22"/>
                <w:szCs w:val="22"/>
              </w:rPr>
            </w:pPr>
            <w:r>
              <w:rPr>
                <w:rFonts w:asciiTheme="minorHAnsi" w:hAnsiTheme="minorHAnsi" w:cs="Calibri"/>
                <w:b w:val="0"/>
                <w:bCs/>
                <w:i/>
                <w:iCs/>
                <w:sz w:val="22"/>
                <w:szCs w:val="22"/>
              </w:rPr>
              <w:t xml:space="preserve">Testing cannot be for the purpose of </w:t>
            </w:r>
            <w:r w:rsidRPr="004333AF">
              <w:rPr>
                <w:rFonts w:asciiTheme="minorHAnsi" w:hAnsiTheme="minorHAnsi" w:cs="Calibri"/>
                <w:b w:val="0"/>
                <w:bCs/>
                <w:i/>
                <w:iCs/>
                <w:sz w:val="22"/>
                <w:szCs w:val="22"/>
              </w:rPr>
              <w:t xml:space="preserve">determining the safety or effectiveness of the device or </w:t>
            </w:r>
            <w:r>
              <w:rPr>
                <w:rFonts w:asciiTheme="minorHAnsi" w:hAnsiTheme="minorHAnsi" w:cs="Calibri"/>
                <w:b w:val="0"/>
                <w:bCs/>
                <w:i/>
                <w:iCs/>
                <w:sz w:val="22"/>
                <w:szCs w:val="22"/>
              </w:rPr>
              <w:t xml:space="preserve">combination nor can testing put subjects at risk. </w:t>
            </w:r>
          </w:p>
          <w:p w14:paraId="5CA381E2" w14:textId="2F6A96E1" w:rsidR="004333AF" w:rsidRPr="001E365A" w:rsidRDefault="004333AF" w:rsidP="0040715F">
            <w:pPr>
              <w:pStyle w:val="ListBullet2"/>
              <w:numPr>
                <w:ilvl w:val="0"/>
                <w:numId w:val="0"/>
              </w:numPr>
              <w:spacing w:before="120" w:after="120"/>
              <w:rPr>
                <w:rFonts w:asciiTheme="minorHAnsi" w:hAnsiTheme="minorHAnsi" w:cstheme="minorBidi"/>
                <w:b w:val="0"/>
                <w:sz w:val="22"/>
                <w:szCs w:val="22"/>
              </w:rPr>
            </w:pPr>
            <w:r>
              <w:rPr>
                <w:rFonts w:asciiTheme="minorHAnsi" w:hAnsiTheme="minorHAnsi" w:cstheme="minorBidi"/>
                <w:bCs/>
                <w:color w:val="C00000"/>
                <w:sz w:val="22"/>
                <w:szCs w:val="22"/>
              </w:rPr>
              <w:t>If Yes, use of the device is exempt from the IDE requirements. STOP HERE – this form is complete.</w:t>
            </w:r>
          </w:p>
        </w:tc>
        <w:tc>
          <w:tcPr>
            <w:tcW w:w="1627" w:type="dxa"/>
          </w:tcPr>
          <w:p w14:paraId="7F71ABFB" w14:textId="77777777" w:rsidR="004333AF" w:rsidRDefault="004333AF" w:rsidP="004333AF">
            <w:pPr>
              <w:spacing w:after="0" w:line="240" w:lineRule="auto"/>
              <w:rPr>
                <w:b/>
                <w:color w:val="000000"/>
              </w:rPr>
            </w:pPr>
          </w:p>
          <w:p w14:paraId="07BAA162" w14:textId="46DFB3B2" w:rsidR="00E64979" w:rsidRDefault="004333AF" w:rsidP="004333AF">
            <w:pPr>
              <w:spacing w:after="0" w:line="240" w:lineRule="auto"/>
              <w:rPr>
                <w:b/>
                <w:color w:val="000000"/>
              </w:rPr>
            </w:pPr>
            <w:r w:rsidRPr="00C75F6A">
              <w:rPr>
                <w:b/>
                <w:color w:val="000000"/>
              </w:rPr>
              <w:fldChar w:fldCharType="begin">
                <w:ffData>
                  <w:name w:val="Check1"/>
                  <w:enabled/>
                  <w:calcOnExit w:val="0"/>
                  <w:checkBox>
                    <w:sizeAuto/>
                    <w:default w:val="0"/>
                  </w:checkBox>
                </w:ffData>
              </w:fldChar>
            </w:r>
            <w:r w:rsidRPr="00C75F6A">
              <w:rPr>
                <w:color w:val="000000"/>
              </w:rPr>
              <w:instrText xml:space="preserve"> FORMCHECKBOX </w:instrText>
            </w:r>
            <w:r w:rsidR="00000000">
              <w:rPr>
                <w:b/>
                <w:color w:val="000000"/>
              </w:rPr>
            </w:r>
            <w:r w:rsidR="00000000">
              <w:rPr>
                <w:b/>
                <w:color w:val="000000"/>
              </w:rPr>
              <w:fldChar w:fldCharType="separate"/>
            </w:r>
            <w:r w:rsidRPr="00C75F6A">
              <w:rPr>
                <w:b/>
                <w:color w:val="000000"/>
              </w:rPr>
              <w:fldChar w:fldCharType="end"/>
            </w:r>
            <w:r w:rsidRPr="00C75F6A">
              <w:rPr>
                <w:color w:val="000000"/>
              </w:rPr>
              <w:t xml:space="preserve">Yes </w:t>
            </w:r>
            <w:r>
              <w:rPr>
                <w:color w:val="000000"/>
              </w:rPr>
              <w:t xml:space="preserve">    </w:t>
            </w:r>
            <w:r w:rsidRPr="00C75F6A">
              <w:rPr>
                <w:b/>
                <w:color w:val="000000"/>
              </w:rPr>
              <w:fldChar w:fldCharType="begin">
                <w:ffData>
                  <w:name w:val="Check2"/>
                  <w:enabled/>
                  <w:calcOnExit w:val="0"/>
                  <w:checkBox>
                    <w:sizeAuto/>
                    <w:default w:val="0"/>
                  </w:checkBox>
                </w:ffData>
              </w:fldChar>
            </w:r>
            <w:r w:rsidRPr="00C75F6A">
              <w:rPr>
                <w:color w:val="000000"/>
              </w:rPr>
              <w:instrText xml:space="preserve"> FORMCHECKBOX </w:instrText>
            </w:r>
            <w:r w:rsidR="00000000">
              <w:rPr>
                <w:b/>
                <w:color w:val="000000"/>
              </w:rPr>
            </w:r>
            <w:r w:rsidR="00000000">
              <w:rPr>
                <w:b/>
                <w:color w:val="000000"/>
              </w:rPr>
              <w:fldChar w:fldCharType="separate"/>
            </w:r>
            <w:r w:rsidRPr="00C75F6A">
              <w:rPr>
                <w:b/>
                <w:color w:val="000000"/>
              </w:rPr>
              <w:fldChar w:fldCharType="end"/>
            </w:r>
            <w:r w:rsidRPr="00C75F6A">
              <w:rPr>
                <w:color w:val="000000"/>
              </w:rPr>
              <w:t>No</w:t>
            </w:r>
          </w:p>
        </w:tc>
      </w:tr>
      <w:tr w:rsidR="00E64979" w:rsidRPr="00C75F6A" w14:paraId="1616E0BA" w14:textId="77777777" w:rsidTr="0321149F">
        <w:tc>
          <w:tcPr>
            <w:tcW w:w="8167" w:type="dxa"/>
            <w:gridSpan w:val="2"/>
            <w:shd w:val="clear" w:color="auto" w:fill="auto"/>
          </w:tcPr>
          <w:p w14:paraId="36B9F7AA" w14:textId="77777777" w:rsidR="00E64979" w:rsidRDefault="004333AF" w:rsidP="004333AF">
            <w:pPr>
              <w:spacing w:before="40" w:after="40" w:line="240" w:lineRule="auto"/>
              <w:rPr>
                <w:rFonts w:asciiTheme="minorHAnsi" w:hAnsiTheme="minorHAnsi" w:cstheme="minorHAnsi"/>
              </w:rPr>
            </w:pPr>
            <w:r>
              <w:rPr>
                <w:rFonts w:asciiTheme="minorHAnsi" w:hAnsiTheme="minorHAnsi" w:cstheme="minorHAnsi"/>
              </w:rPr>
              <w:t xml:space="preserve">4. </w:t>
            </w:r>
            <w:r w:rsidRPr="002F2B74">
              <w:rPr>
                <w:rFonts w:asciiTheme="minorHAnsi" w:hAnsiTheme="minorHAnsi" w:cstheme="minorHAnsi"/>
              </w:rPr>
              <w:t>Does the device meet the definition of a custom device?</w:t>
            </w:r>
          </w:p>
          <w:p w14:paraId="175F1245" w14:textId="664BC8AA" w:rsidR="004333AF" w:rsidRDefault="004333AF" w:rsidP="004333AF">
            <w:pPr>
              <w:spacing w:before="40" w:after="40" w:line="240" w:lineRule="auto"/>
              <w:rPr>
                <w:rFonts w:asciiTheme="minorHAnsi" w:hAnsiTheme="minorHAnsi" w:cstheme="minorHAnsi"/>
                <w:i/>
                <w:iCs/>
              </w:rPr>
            </w:pPr>
            <w:r w:rsidRPr="0015615C">
              <w:rPr>
                <w:rFonts w:asciiTheme="minorHAnsi" w:hAnsiTheme="minorHAnsi" w:cstheme="minorHAnsi"/>
                <w:i/>
                <w:iCs/>
              </w:rPr>
              <w:t>Custom devices are used for the purpose of treating a rare condition, such that conducting clinical investigations on such device</w:t>
            </w:r>
            <w:r>
              <w:rPr>
                <w:rFonts w:asciiTheme="minorHAnsi" w:hAnsiTheme="minorHAnsi" w:cstheme="minorHAnsi"/>
                <w:i/>
                <w:iCs/>
              </w:rPr>
              <w:t>s</w:t>
            </w:r>
            <w:r w:rsidRPr="0015615C">
              <w:rPr>
                <w:rFonts w:asciiTheme="minorHAnsi" w:hAnsiTheme="minorHAnsi" w:cstheme="minorHAnsi"/>
                <w:i/>
                <w:iCs/>
              </w:rPr>
              <w:t xml:space="preserve"> would be impractical. Production of custom devices is limited to no more than 5 units per year of a particular device type. In general, </w:t>
            </w:r>
            <w:r w:rsidR="00782D0F">
              <w:rPr>
                <w:rFonts w:asciiTheme="minorHAnsi" w:hAnsiTheme="minorHAnsi" w:cstheme="minorHAnsi"/>
                <w:i/>
                <w:iCs/>
              </w:rPr>
              <w:t xml:space="preserve">a </w:t>
            </w:r>
            <w:r w:rsidRPr="0015615C">
              <w:rPr>
                <w:rFonts w:asciiTheme="minorHAnsi" w:hAnsiTheme="minorHAnsi" w:cstheme="minorHAnsi"/>
                <w:i/>
                <w:iCs/>
              </w:rPr>
              <w:t>custom device:</w:t>
            </w:r>
          </w:p>
          <w:p w14:paraId="354CAEEB" w14:textId="77777777" w:rsidR="004333AF" w:rsidRPr="0015615C" w:rsidRDefault="004333AF" w:rsidP="004333AF">
            <w:pPr>
              <w:pStyle w:val="ListParagraph"/>
              <w:numPr>
                <w:ilvl w:val="0"/>
                <w:numId w:val="16"/>
              </w:numPr>
              <w:spacing w:before="40" w:after="40" w:line="240" w:lineRule="auto"/>
              <w:rPr>
                <w:rFonts w:asciiTheme="minorHAnsi" w:hAnsiTheme="minorHAnsi" w:cstheme="minorHAnsi"/>
                <w:i/>
                <w:iCs/>
                <w:sz w:val="20"/>
                <w:szCs w:val="20"/>
              </w:rPr>
            </w:pPr>
            <w:r w:rsidRPr="0015615C">
              <w:rPr>
                <w:rFonts w:asciiTheme="minorHAnsi" w:hAnsiTheme="minorHAnsi" w:cstheme="minorHAnsi"/>
                <w:i/>
                <w:iCs/>
                <w:sz w:val="20"/>
                <w:szCs w:val="20"/>
              </w:rPr>
              <w:t>Necessarily deviates from devices generally available or from an applicable performance standard or premarket approval requirement in order to comply with the order of an individual physician or dentist;</w:t>
            </w:r>
          </w:p>
          <w:p w14:paraId="59DF3CA5" w14:textId="77777777" w:rsidR="004333AF" w:rsidRPr="0015615C" w:rsidRDefault="004333AF" w:rsidP="004333AF">
            <w:pPr>
              <w:pStyle w:val="ListParagraph"/>
              <w:numPr>
                <w:ilvl w:val="0"/>
                <w:numId w:val="16"/>
              </w:numPr>
              <w:spacing w:before="40" w:after="40" w:line="240" w:lineRule="auto"/>
              <w:rPr>
                <w:rFonts w:asciiTheme="minorHAnsi" w:hAnsiTheme="minorHAnsi" w:cstheme="minorHAnsi"/>
                <w:i/>
                <w:iCs/>
                <w:sz w:val="20"/>
                <w:szCs w:val="20"/>
              </w:rPr>
            </w:pPr>
            <w:r w:rsidRPr="0015615C">
              <w:rPr>
                <w:rFonts w:asciiTheme="minorHAnsi" w:hAnsiTheme="minorHAnsi" w:cstheme="minorHAnsi"/>
                <w:i/>
                <w:iCs/>
                <w:sz w:val="20"/>
                <w:szCs w:val="20"/>
              </w:rPr>
              <w:t>Is not generally available to, or generally used by, other physicians or dentists;</w:t>
            </w:r>
          </w:p>
          <w:p w14:paraId="64266686" w14:textId="77777777" w:rsidR="004333AF" w:rsidRPr="0015615C" w:rsidRDefault="004333AF" w:rsidP="004333AF">
            <w:pPr>
              <w:pStyle w:val="ListParagraph"/>
              <w:numPr>
                <w:ilvl w:val="0"/>
                <w:numId w:val="16"/>
              </w:numPr>
              <w:spacing w:before="40" w:after="40" w:line="240" w:lineRule="auto"/>
              <w:rPr>
                <w:rFonts w:asciiTheme="minorHAnsi" w:hAnsiTheme="minorHAnsi" w:cstheme="minorHAnsi"/>
                <w:i/>
                <w:iCs/>
                <w:sz w:val="20"/>
                <w:szCs w:val="20"/>
              </w:rPr>
            </w:pPr>
            <w:r w:rsidRPr="0015615C">
              <w:rPr>
                <w:rFonts w:asciiTheme="minorHAnsi" w:hAnsiTheme="minorHAnsi" w:cstheme="minorHAnsi"/>
                <w:i/>
                <w:iCs/>
                <w:sz w:val="20"/>
                <w:szCs w:val="20"/>
              </w:rPr>
              <w:t>Is not generally available in finished form for purchase or for dispensing upon prescription;</w:t>
            </w:r>
          </w:p>
          <w:p w14:paraId="303801B1" w14:textId="77777777" w:rsidR="004333AF" w:rsidRPr="0015615C" w:rsidRDefault="004333AF" w:rsidP="004333AF">
            <w:pPr>
              <w:pStyle w:val="ListParagraph"/>
              <w:numPr>
                <w:ilvl w:val="0"/>
                <w:numId w:val="16"/>
              </w:numPr>
              <w:spacing w:before="120" w:after="120" w:line="240" w:lineRule="auto"/>
              <w:rPr>
                <w:i/>
                <w:iCs/>
                <w:color w:val="000000"/>
              </w:rPr>
            </w:pPr>
            <w:r w:rsidRPr="0015615C">
              <w:rPr>
                <w:rFonts w:asciiTheme="minorHAnsi" w:hAnsiTheme="minorHAnsi" w:cstheme="minorHAnsi"/>
                <w:i/>
                <w:iCs/>
                <w:sz w:val="20"/>
                <w:szCs w:val="20"/>
              </w:rPr>
              <w:t xml:space="preserve">Is not offered for commercial distribution through labeling or advertising; </w:t>
            </w:r>
            <w:r w:rsidRPr="00F7761B">
              <w:rPr>
                <w:rFonts w:asciiTheme="minorHAnsi" w:hAnsiTheme="minorHAnsi" w:cstheme="minorHAnsi"/>
                <w:b/>
                <w:bCs/>
                <w:i/>
                <w:iCs/>
                <w:sz w:val="20"/>
                <w:szCs w:val="20"/>
              </w:rPr>
              <w:t>and</w:t>
            </w:r>
          </w:p>
          <w:p w14:paraId="0323309B" w14:textId="19B43EC4" w:rsidR="004333AF" w:rsidRPr="005329D5" w:rsidRDefault="004333AF" w:rsidP="004333AF">
            <w:pPr>
              <w:pStyle w:val="ListParagraph"/>
              <w:numPr>
                <w:ilvl w:val="0"/>
                <w:numId w:val="16"/>
              </w:numPr>
              <w:spacing w:before="120" w:after="120" w:line="240" w:lineRule="auto"/>
              <w:rPr>
                <w:i/>
                <w:iCs/>
                <w:color w:val="000000"/>
              </w:rPr>
            </w:pPr>
            <w:r w:rsidRPr="0015615C">
              <w:rPr>
                <w:rFonts w:asciiTheme="minorHAnsi" w:hAnsiTheme="minorHAnsi" w:cstheme="minorHAnsi"/>
                <w:i/>
                <w:iCs/>
                <w:sz w:val="20"/>
                <w:szCs w:val="20"/>
              </w:rPr>
              <w:t xml:space="preserve">Is intended for use by an individual patient named in the order of a physician or </w:t>
            </w:r>
            <w:proofErr w:type="gramStart"/>
            <w:r w:rsidRPr="0015615C">
              <w:rPr>
                <w:rFonts w:asciiTheme="minorHAnsi" w:hAnsiTheme="minorHAnsi" w:cstheme="minorHAnsi"/>
                <w:i/>
                <w:iCs/>
                <w:sz w:val="20"/>
                <w:szCs w:val="20"/>
              </w:rPr>
              <w:t>dentist, and</w:t>
            </w:r>
            <w:proofErr w:type="gramEnd"/>
            <w:r w:rsidRPr="0015615C">
              <w:rPr>
                <w:rFonts w:asciiTheme="minorHAnsi" w:hAnsiTheme="minorHAnsi" w:cstheme="minorHAnsi"/>
                <w:i/>
                <w:iCs/>
                <w:sz w:val="20"/>
                <w:szCs w:val="20"/>
              </w:rPr>
              <w:t xml:space="preserve"> is to be made in a specific form for that patient, or is intended to meet the special needs of the physician or dentist in the course of professional practice.</w:t>
            </w:r>
          </w:p>
          <w:p w14:paraId="1C013ED4" w14:textId="77777777" w:rsidR="004333AF" w:rsidRDefault="004333AF" w:rsidP="004333AF">
            <w:pPr>
              <w:spacing w:before="120" w:after="120" w:line="240" w:lineRule="auto"/>
              <w:rPr>
                <w:rFonts w:asciiTheme="minorHAnsi" w:hAnsiTheme="minorHAnsi" w:cstheme="minorBidi"/>
                <w:b/>
                <w:color w:val="C00000"/>
              </w:rPr>
            </w:pPr>
            <w:r w:rsidRPr="005329D5">
              <w:rPr>
                <w:rFonts w:asciiTheme="minorHAnsi" w:hAnsiTheme="minorHAnsi" w:cstheme="minorBidi"/>
                <w:b/>
                <w:color w:val="C00000"/>
              </w:rPr>
              <w:t>If Yes, use of the device is exempt from the IDE requirements. STOP HERE – this form is complete.</w:t>
            </w:r>
          </w:p>
          <w:p w14:paraId="79680875" w14:textId="4FA2614A" w:rsidR="00EA4BBC" w:rsidRPr="001E365A" w:rsidRDefault="00EA4BBC" w:rsidP="005329D5">
            <w:pPr>
              <w:spacing w:before="120" w:after="120" w:line="240" w:lineRule="auto"/>
              <w:rPr>
                <w:rFonts w:asciiTheme="minorHAnsi" w:hAnsiTheme="minorHAnsi" w:cstheme="minorHAnsi"/>
              </w:rPr>
            </w:pPr>
            <w:r>
              <w:rPr>
                <w:rFonts w:asciiTheme="minorHAnsi" w:hAnsiTheme="minorHAnsi" w:cstheme="minorBidi"/>
                <w:b/>
                <w:color w:val="C00000"/>
              </w:rPr>
              <w:t xml:space="preserve">If No, proceed to Section </w:t>
            </w:r>
            <w:r w:rsidR="00E067F5">
              <w:rPr>
                <w:rFonts w:asciiTheme="minorHAnsi" w:hAnsiTheme="minorHAnsi" w:cstheme="minorBidi"/>
                <w:b/>
                <w:color w:val="C00000"/>
              </w:rPr>
              <w:t>4</w:t>
            </w:r>
            <w:r>
              <w:rPr>
                <w:rFonts w:asciiTheme="minorHAnsi" w:hAnsiTheme="minorHAnsi" w:cstheme="minorBidi"/>
                <w:b/>
                <w:color w:val="C00000"/>
              </w:rPr>
              <w:t xml:space="preserve">. </w:t>
            </w:r>
          </w:p>
        </w:tc>
        <w:tc>
          <w:tcPr>
            <w:tcW w:w="1627" w:type="dxa"/>
          </w:tcPr>
          <w:p w14:paraId="7D613CAB" w14:textId="77777777" w:rsidR="004333AF" w:rsidRDefault="004333AF" w:rsidP="0040715F">
            <w:pPr>
              <w:spacing w:after="0" w:line="240" w:lineRule="auto"/>
              <w:rPr>
                <w:b/>
                <w:color w:val="000000"/>
              </w:rPr>
            </w:pPr>
          </w:p>
          <w:p w14:paraId="27197128" w14:textId="4998938C" w:rsidR="00E64979" w:rsidRDefault="004333AF" w:rsidP="0040715F">
            <w:pPr>
              <w:spacing w:after="0" w:line="240" w:lineRule="auto"/>
              <w:rPr>
                <w:b/>
                <w:color w:val="000000"/>
              </w:rPr>
            </w:pPr>
            <w:r w:rsidRPr="00C75F6A">
              <w:rPr>
                <w:b/>
                <w:color w:val="000000"/>
              </w:rPr>
              <w:fldChar w:fldCharType="begin">
                <w:ffData>
                  <w:name w:val="Check1"/>
                  <w:enabled/>
                  <w:calcOnExit w:val="0"/>
                  <w:checkBox>
                    <w:sizeAuto/>
                    <w:default w:val="0"/>
                  </w:checkBox>
                </w:ffData>
              </w:fldChar>
            </w:r>
            <w:r w:rsidRPr="00C75F6A">
              <w:rPr>
                <w:color w:val="000000"/>
              </w:rPr>
              <w:instrText xml:space="preserve"> FORMCHECKBOX </w:instrText>
            </w:r>
            <w:r w:rsidR="00000000">
              <w:rPr>
                <w:b/>
                <w:color w:val="000000"/>
              </w:rPr>
            </w:r>
            <w:r w:rsidR="00000000">
              <w:rPr>
                <w:b/>
                <w:color w:val="000000"/>
              </w:rPr>
              <w:fldChar w:fldCharType="separate"/>
            </w:r>
            <w:r w:rsidRPr="00C75F6A">
              <w:rPr>
                <w:b/>
                <w:color w:val="000000"/>
              </w:rPr>
              <w:fldChar w:fldCharType="end"/>
            </w:r>
            <w:r w:rsidRPr="00C75F6A">
              <w:rPr>
                <w:color w:val="000000"/>
              </w:rPr>
              <w:t xml:space="preserve">Yes </w:t>
            </w:r>
            <w:r>
              <w:rPr>
                <w:color w:val="000000"/>
              </w:rPr>
              <w:t xml:space="preserve">    </w:t>
            </w:r>
            <w:r w:rsidRPr="00C75F6A">
              <w:rPr>
                <w:b/>
                <w:color w:val="000000"/>
              </w:rPr>
              <w:fldChar w:fldCharType="begin">
                <w:ffData>
                  <w:name w:val="Check2"/>
                  <w:enabled/>
                  <w:calcOnExit w:val="0"/>
                  <w:checkBox>
                    <w:sizeAuto/>
                    <w:default w:val="0"/>
                  </w:checkBox>
                </w:ffData>
              </w:fldChar>
            </w:r>
            <w:r w:rsidRPr="00C75F6A">
              <w:rPr>
                <w:color w:val="000000"/>
              </w:rPr>
              <w:instrText xml:space="preserve"> FORMCHECKBOX </w:instrText>
            </w:r>
            <w:r w:rsidR="00000000">
              <w:rPr>
                <w:b/>
                <w:color w:val="000000"/>
              </w:rPr>
            </w:r>
            <w:r w:rsidR="00000000">
              <w:rPr>
                <w:b/>
                <w:color w:val="000000"/>
              </w:rPr>
              <w:fldChar w:fldCharType="separate"/>
            </w:r>
            <w:r w:rsidRPr="00C75F6A">
              <w:rPr>
                <w:b/>
                <w:color w:val="000000"/>
              </w:rPr>
              <w:fldChar w:fldCharType="end"/>
            </w:r>
            <w:r w:rsidRPr="00C75F6A">
              <w:rPr>
                <w:color w:val="000000"/>
              </w:rPr>
              <w:t>No</w:t>
            </w:r>
          </w:p>
        </w:tc>
      </w:tr>
      <w:tr w:rsidR="0040715F" w:rsidRPr="00C75F6A" w14:paraId="6DA5BDA2" w14:textId="77777777" w:rsidTr="0321149F">
        <w:tc>
          <w:tcPr>
            <w:tcW w:w="9794" w:type="dxa"/>
            <w:gridSpan w:val="3"/>
            <w:shd w:val="clear" w:color="auto" w:fill="BFBFBF" w:themeFill="background1" w:themeFillShade="BF"/>
          </w:tcPr>
          <w:p w14:paraId="038A59DA" w14:textId="237B3F42" w:rsidR="0040715F" w:rsidRPr="0070643D" w:rsidRDefault="0040715F" w:rsidP="0040715F">
            <w:pPr>
              <w:pStyle w:val="ListBullet2"/>
              <w:numPr>
                <w:ilvl w:val="0"/>
                <w:numId w:val="0"/>
              </w:numPr>
              <w:spacing w:before="120" w:after="120"/>
              <w:rPr>
                <w:rFonts w:ascii="Calibri" w:hAnsi="Calibri"/>
                <w:b w:val="0"/>
                <w:bCs/>
                <w:iCs/>
                <w:color w:val="C00000"/>
                <w:sz w:val="22"/>
                <w:szCs w:val="22"/>
              </w:rPr>
            </w:pPr>
            <w:r w:rsidRPr="0070643D">
              <w:rPr>
                <w:rFonts w:ascii="Calibri" w:hAnsi="Calibri"/>
                <w:iCs/>
                <w:color w:val="000000"/>
                <w:szCs w:val="28"/>
              </w:rPr>
              <w:t xml:space="preserve">Section </w:t>
            </w:r>
            <w:r w:rsidR="00B73506">
              <w:rPr>
                <w:rFonts w:ascii="Calibri" w:hAnsi="Calibri"/>
                <w:iCs/>
                <w:color w:val="000000"/>
                <w:szCs w:val="28"/>
              </w:rPr>
              <w:t>4</w:t>
            </w:r>
            <w:r w:rsidRPr="0070643D">
              <w:rPr>
                <w:rFonts w:ascii="Calibri" w:hAnsi="Calibri"/>
                <w:iCs/>
                <w:color w:val="000000"/>
                <w:szCs w:val="28"/>
              </w:rPr>
              <w:t xml:space="preserve">: </w:t>
            </w:r>
            <w:r w:rsidR="00262A7D">
              <w:rPr>
                <w:rFonts w:ascii="Calibri" w:hAnsi="Calibri"/>
                <w:iCs/>
                <w:color w:val="000000"/>
                <w:szCs w:val="28"/>
              </w:rPr>
              <w:t>S</w:t>
            </w:r>
            <w:r w:rsidRPr="0070643D">
              <w:rPr>
                <w:rFonts w:ascii="Calibri" w:hAnsi="Calibri"/>
                <w:iCs/>
                <w:color w:val="000000"/>
                <w:szCs w:val="28"/>
              </w:rPr>
              <w:t>ignificant Risk (SR) Determination</w:t>
            </w:r>
          </w:p>
        </w:tc>
      </w:tr>
      <w:tr w:rsidR="0040715F" w:rsidRPr="00C75F6A" w14:paraId="0E42332B" w14:textId="77777777" w:rsidTr="0321149F">
        <w:tc>
          <w:tcPr>
            <w:tcW w:w="9794" w:type="dxa"/>
            <w:gridSpan w:val="3"/>
            <w:shd w:val="clear" w:color="auto" w:fill="auto"/>
          </w:tcPr>
          <w:p w14:paraId="3210065E" w14:textId="77777777" w:rsidR="0040715F" w:rsidRPr="0015615C" w:rsidRDefault="0040715F" w:rsidP="0040715F">
            <w:pPr>
              <w:pStyle w:val="ListBullet2"/>
              <w:numPr>
                <w:ilvl w:val="0"/>
                <w:numId w:val="0"/>
              </w:numPr>
              <w:spacing w:before="120" w:after="120"/>
              <w:rPr>
                <w:rFonts w:ascii="Calibri" w:hAnsi="Calibri"/>
                <w:b w:val="0"/>
                <w:bCs/>
                <w:i/>
                <w:color w:val="000000"/>
                <w:sz w:val="22"/>
                <w:szCs w:val="22"/>
              </w:rPr>
            </w:pPr>
            <w:r w:rsidRPr="0015615C">
              <w:rPr>
                <w:rFonts w:ascii="Calibri" w:hAnsi="Calibri"/>
                <w:b w:val="0"/>
                <w:bCs/>
                <w:i/>
                <w:color w:val="000000"/>
                <w:sz w:val="22"/>
                <w:szCs w:val="22"/>
              </w:rPr>
              <w:t xml:space="preserve">The use of the device in this study is </w:t>
            </w:r>
            <w:r w:rsidRPr="0015615C">
              <w:rPr>
                <w:rFonts w:ascii="Calibri" w:hAnsi="Calibri"/>
                <w:i/>
                <w:color w:val="000000"/>
                <w:sz w:val="22"/>
                <w:szCs w:val="22"/>
                <w:u w:val="single"/>
              </w:rPr>
              <w:t>not</w:t>
            </w:r>
            <w:r w:rsidRPr="0015615C">
              <w:rPr>
                <w:rFonts w:ascii="Calibri" w:hAnsi="Calibri"/>
                <w:b w:val="0"/>
                <w:bCs/>
                <w:i/>
                <w:color w:val="000000"/>
                <w:sz w:val="22"/>
                <w:szCs w:val="22"/>
              </w:rPr>
              <w:t xml:space="preserve"> exempt from the FDA requirement to obtain an Investigational Device Exemption (IDE).</w:t>
            </w:r>
          </w:p>
          <w:p w14:paraId="7A429C7B" w14:textId="231A99BF" w:rsidR="0040715F" w:rsidRPr="0015615C" w:rsidRDefault="0040715F" w:rsidP="0040715F">
            <w:pPr>
              <w:pStyle w:val="ListBullet2"/>
              <w:numPr>
                <w:ilvl w:val="0"/>
                <w:numId w:val="0"/>
              </w:numPr>
              <w:spacing w:before="120" w:after="120"/>
              <w:rPr>
                <w:rFonts w:ascii="Calibri" w:hAnsi="Calibri"/>
                <w:b w:val="0"/>
                <w:bCs/>
                <w:i/>
                <w:color w:val="000000"/>
                <w:sz w:val="22"/>
                <w:szCs w:val="22"/>
              </w:rPr>
            </w:pPr>
            <w:r w:rsidRPr="0015615C">
              <w:rPr>
                <w:rFonts w:ascii="Calibri" w:hAnsi="Calibri"/>
                <w:b w:val="0"/>
                <w:bCs/>
                <w:i/>
                <w:color w:val="000000"/>
                <w:sz w:val="22"/>
                <w:szCs w:val="22"/>
              </w:rPr>
              <w:t>If the IRB determines that the device is nonsignificant risk</w:t>
            </w:r>
            <w:r w:rsidR="00412C53">
              <w:rPr>
                <w:rFonts w:ascii="Calibri" w:hAnsi="Calibri"/>
                <w:b w:val="0"/>
                <w:bCs/>
                <w:i/>
                <w:color w:val="000000"/>
                <w:sz w:val="22"/>
                <w:szCs w:val="22"/>
              </w:rPr>
              <w:t xml:space="preserve"> (NSR)</w:t>
            </w:r>
            <w:r w:rsidRPr="0015615C">
              <w:rPr>
                <w:rFonts w:ascii="Calibri" w:hAnsi="Calibri"/>
                <w:b w:val="0"/>
                <w:bCs/>
                <w:i/>
                <w:color w:val="000000"/>
                <w:sz w:val="22"/>
                <w:szCs w:val="22"/>
              </w:rPr>
              <w:t xml:space="preserve">, the study may proceed under abbreviated IDE requirements. An IDE submission to the FDA is </w:t>
            </w:r>
            <w:r w:rsidRPr="0015615C">
              <w:rPr>
                <w:rFonts w:ascii="Calibri" w:hAnsi="Calibri"/>
                <w:i/>
                <w:color w:val="000000"/>
                <w:sz w:val="22"/>
                <w:szCs w:val="22"/>
                <w:u w:val="single"/>
              </w:rPr>
              <w:t>not</w:t>
            </w:r>
            <w:r w:rsidRPr="0015615C">
              <w:rPr>
                <w:rFonts w:ascii="Calibri" w:hAnsi="Calibri"/>
                <w:b w:val="0"/>
                <w:bCs/>
                <w:i/>
                <w:color w:val="000000"/>
                <w:sz w:val="22"/>
                <w:szCs w:val="22"/>
              </w:rPr>
              <w:t xml:space="preserve"> required under the abbreviated requirements, but the requirements for labeling, informed consent, monitoring, records and reports, promotional practices, clinical investigator disqualification, and IRB review requirements contained in FDA regulations still apply (</w:t>
            </w:r>
            <w:hyperlink r:id="rId10" w:history="1">
              <w:r w:rsidRPr="00FC1716">
                <w:rPr>
                  <w:rStyle w:val="Hyperlink"/>
                  <w:rFonts w:ascii="Calibri" w:hAnsi="Calibri"/>
                  <w:b w:val="0"/>
                  <w:bCs/>
                  <w:i/>
                  <w:sz w:val="22"/>
                  <w:szCs w:val="22"/>
                </w:rPr>
                <w:t>21 C.F.R § 812.2(b)</w:t>
              </w:r>
            </w:hyperlink>
            <w:r w:rsidRPr="0015615C">
              <w:rPr>
                <w:rFonts w:ascii="Calibri" w:hAnsi="Calibri"/>
                <w:b w:val="0"/>
                <w:bCs/>
                <w:i/>
                <w:color w:val="000000"/>
                <w:sz w:val="22"/>
                <w:szCs w:val="22"/>
              </w:rPr>
              <w:t>).</w:t>
            </w:r>
          </w:p>
          <w:p w14:paraId="52B53F17" w14:textId="5312336F" w:rsidR="0040715F" w:rsidRPr="0070643D" w:rsidRDefault="0040715F" w:rsidP="0040715F">
            <w:pPr>
              <w:pStyle w:val="ListBullet2"/>
              <w:numPr>
                <w:ilvl w:val="0"/>
                <w:numId w:val="0"/>
              </w:numPr>
              <w:spacing w:before="120" w:after="120"/>
              <w:rPr>
                <w:rFonts w:ascii="Calibri" w:hAnsi="Calibri"/>
                <w:b w:val="0"/>
                <w:bCs/>
                <w:iCs/>
                <w:color w:val="000000"/>
                <w:sz w:val="24"/>
              </w:rPr>
            </w:pPr>
            <w:r w:rsidRPr="0015615C">
              <w:rPr>
                <w:rFonts w:ascii="Calibri" w:hAnsi="Calibri"/>
                <w:b w:val="0"/>
                <w:bCs/>
                <w:i/>
                <w:color w:val="000000"/>
                <w:sz w:val="22"/>
                <w:szCs w:val="22"/>
              </w:rPr>
              <w:t xml:space="preserve">For details on the definition of significant risk devices, see the </w:t>
            </w:r>
            <w:hyperlink r:id="rId11" w:history="1">
              <w:r w:rsidRPr="00FC1716">
                <w:rPr>
                  <w:rStyle w:val="Hyperlink"/>
                  <w:rFonts w:ascii="Calibri" w:hAnsi="Calibri"/>
                  <w:b w:val="0"/>
                  <w:bCs/>
                  <w:i/>
                  <w:sz w:val="22"/>
                  <w:szCs w:val="22"/>
                </w:rPr>
                <w:t>FDA Information Sheet Guidance for IRBs, Clinical Investigators, and Sponsors: Significant Risk and Nonsignificant Risk Medical Device Studies.</w:t>
              </w:r>
            </w:hyperlink>
          </w:p>
        </w:tc>
      </w:tr>
      <w:tr w:rsidR="0040715F" w:rsidRPr="00C75F6A" w14:paraId="50BF1178" w14:textId="77777777" w:rsidTr="0321149F">
        <w:tc>
          <w:tcPr>
            <w:tcW w:w="9794" w:type="dxa"/>
            <w:gridSpan w:val="3"/>
            <w:shd w:val="clear" w:color="auto" w:fill="auto"/>
          </w:tcPr>
          <w:p w14:paraId="20100FF8" w14:textId="77777777" w:rsidR="000E5E43" w:rsidRDefault="0040715F" w:rsidP="0040715F">
            <w:pPr>
              <w:pStyle w:val="ListBullet2"/>
              <w:numPr>
                <w:ilvl w:val="0"/>
                <w:numId w:val="0"/>
              </w:numPr>
              <w:spacing w:before="120" w:after="120"/>
              <w:rPr>
                <w:rFonts w:ascii="Calibri" w:hAnsi="Calibri"/>
                <w:b w:val="0"/>
                <w:bCs/>
                <w:iCs/>
                <w:color w:val="000000"/>
                <w:sz w:val="22"/>
                <w:szCs w:val="22"/>
              </w:rPr>
            </w:pPr>
            <w:r>
              <w:rPr>
                <w:rFonts w:ascii="Calibri" w:hAnsi="Calibri"/>
                <w:b w:val="0"/>
                <w:bCs/>
                <w:iCs/>
                <w:color w:val="000000"/>
                <w:sz w:val="22"/>
                <w:szCs w:val="22"/>
              </w:rPr>
              <w:t>1. Does the use of the device in this study meet ANY of the following criteria?</w:t>
            </w:r>
            <w:r w:rsidR="000E5E43">
              <w:rPr>
                <w:rFonts w:ascii="Calibri" w:hAnsi="Calibri"/>
                <w:b w:val="0"/>
                <w:bCs/>
                <w:iCs/>
                <w:color w:val="000000"/>
                <w:sz w:val="22"/>
                <w:szCs w:val="22"/>
              </w:rPr>
              <w:t xml:space="preserve"> </w:t>
            </w:r>
          </w:p>
          <w:p w14:paraId="4B62A44D" w14:textId="77777777" w:rsidR="0040715F" w:rsidRPr="00700DD7" w:rsidRDefault="000E5E43" w:rsidP="0040715F">
            <w:pPr>
              <w:pStyle w:val="ListBullet2"/>
              <w:numPr>
                <w:ilvl w:val="0"/>
                <w:numId w:val="0"/>
              </w:numPr>
              <w:spacing w:before="120" w:after="120"/>
              <w:rPr>
                <w:rFonts w:ascii="Calibri" w:hAnsi="Calibri"/>
                <w:iCs/>
                <w:color w:val="C00000"/>
                <w:sz w:val="22"/>
                <w:szCs w:val="22"/>
              </w:rPr>
            </w:pPr>
            <w:r w:rsidRPr="00700DD7">
              <w:rPr>
                <w:rFonts w:ascii="Calibri" w:hAnsi="Calibri"/>
                <w:iCs/>
                <w:color w:val="C00000"/>
                <w:sz w:val="22"/>
                <w:szCs w:val="22"/>
              </w:rPr>
              <w:lastRenderedPageBreak/>
              <w:t xml:space="preserve">If Yes to ANY categories below, the device is a Significant Risk (SR) device and approval from the FDA must be sought. </w:t>
            </w:r>
          </w:p>
          <w:p w14:paraId="006228AC" w14:textId="4A36859E" w:rsidR="000E5E43" w:rsidRPr="005329D5" w:rsidRDefault="000E5E43" w:rsidP="0040715F">
            <w:pPr>
              <w:pStyle w:val="ListBullet2"/>
              <w:numPr>
                <w:ilvl w:val="0"/>
                <w:numId w:val="0"/>
              </w:numPr>
              <w:spacing w:before="120" w:after="120"/>
              <w:rPr>
                <w:rFonts w:ascii="Calibri" w:hAnsi="Calibri"/>
                <w:i/>
                <w:color w:val="C00000"/>
                <w:sz w:val="22"/>
                <w:szCs w:val="22"/>
              </w:rPr>
            </w:pPr>
            <w:r w:rsidRPr="00700DD7">
              <w:rPr>
                <w:rFonts w:ascii="Calibri" w:hAnsi="Calibri"/>
                <w:iCs/>
                <w:color w:val="C00000"/>
                <w:sz w:val="22"/>
                <w:szCs w:val="22"/>
              </w:rPr>
              <w:t xml:space="preserve">If No to ALL categories below, proceed to </w:t>
            </w:r>
            <w:r w:rsidR="00262A7D" w:rsidRPr="00700DD7">
              <w:rPr>
                <w:rFonts w:ascii="Calibri" w:hAnsi="Calibri"/>
                <w:iCs/>
                <w:color w:val="C00000"/>
                <w:sz w:val="22"/>
                <w:szCs w:val="22"/>
              </w:rPr>
              <w:t xml:space="preserve">Section </w:t>
            </w:r>
            <w:r w:rsidR="009C7137">
              <w:rPr>
                <w:rFonts w:ascii="Calibri" w:hAnsi="Calibri"/>
                <w:iCs/>
                <w:color w:val="C00000"/>
                <w:sz w:val="22"/>
                <w:szCs w:val="22"/>
              </w:rPr>
              <w:t>5</w:t>
            </w:r>
            <w:r>
              <w:rPr>
                <w:rFonts w:ascii="Calibri" w:hAnsi="Calibri"/>
                <w:i/>
                <w:color w:val="C00000"/>
                <w:sz w:val="22"/>
                <w:szCs w:val="22"/>
              </w:rPr>
              <w:t>.</w:t>
            </w:r>
          </w:p>
        </w:tc>
      </w:tr>
      <w:tr w:rsidR="0040715F" w:rsidRPr="00C75F6A" w14:paraId="1B3C803D" w14:textId="77777777" w:rsidTr="0321149F">
        <w:tc>
          <w:tcPr>
            <w:tcW w:w="7290" w:type="dxa"/>
            <w:shd w:val="clear" w:color="auto" w:fill="auto"/>
          </w:tcPr>
          <w:p w14:paraId="47860FAD" w14:textId="77777777" w:rsidR="0040715F" w:rsidRDefault="0040715F" w:rsidP="0040715F">
            <w:pPr>
              <w:pStyle w:val="ListBullet2"/>
              <w:numPr>
                <w:ilvl w:val="0"/>
                <w:numId w:val="19"/>
              </w:numPr>
              <w:tabs>
                <w:tab w:val="num" w:pos="2160"/>
              </w:tabs>
              <w:spacing w:before="120" w:after="120"/>
              <w:rPr>
                <w:rFonts w:ascii="Calibri" w:hAnsi="Calibri"/>
                <w:b w:val="0"/>
                <w:color w:val="000000"/>
                <w:sz w:val="22"/>
                <w:szCs w:val="22"/>
              </w:rPr>
            </w:pPr>
            <w:r w:rsidRPr="00C75F6A">
              <w:rPr>
                <w:rFonts w:ascii="Calibri" w:hAnsi="Calibri"/>
                <w:b w:val="0"/>
                <w:color w:val="000000"/>
                <w:sz w:val="22"/>
                <w:szCs w:val="22"/>
              </w:rPr>
              <w:lastRenderedPageBreak/>
              <w:t xml:space="preserve">Is intended as an implant </w:t>
            </w:r>
            <w:r w:rsidRPr="00C75F6A">
              <w:rPr>
                <w:rFonts w:ascii="Calibri" w:hAnsi="Calibri"/>
                <w:b w:val="0"/>
                <w:color w:val="000000"/>
                <w:sz w:val="22"/>
                <w:szCs w:val="22"/>
                <w:u w:val="single"/>
              </w:rPr>
              <w:t>and</w:t>
            </w:r>
            <w:r w:rsidRPr="00C75F6A">
              <w:rPr>
                <w:rFonts w:ascii="Calibri" w:hAnsi="Calibri"/>
                <w:b w:val="0"/>
                <w:color w:val="000000"/>
                <w:sz w:val="22"/>
                <w:szCs w:val="22"/>
              </w:rPr>
              <w:t xml:space="preserve"> presents a potential for serious risk to the health, safety, or welfare of a subject. </w:t>
            </w:r>
          </w:p>
          <w:p w14:paraId="767D9E73" w14:textId="39A2E4F9" w:rsidR="009C79CA" w:rsidRPr="0070643D" w:rsidRDefault="009C79CA" w:rsidP="009C79CA">
            <w:pPr>
              <w:pStyle w:val="ListBullet2"/>
              <w:numPr>
                <w:ilvl w:val="0"/>
                <w:numId w:val="0"/>
              </w:numPr>
              <w:spacing w:before="120" w:after="120"/>
              <w:ind w:left="720"/>
              <w:rPr>
                <w:rFonts w:ascii="Calibri" w:hAnsi="Calibri"/>
                <w:b w:val="0"/>
                <w:color w:val="000000"/>
                <w:sz w:val="22"/>
                <w:szCs w:val="22"/>
              </w:rPr>
            </w:pPr>
            <w:r w:rsidRPr="009C79CA">
              <w:rPr>
                <w:rFonts w:ascii="Calibri" w:hAnsi="Calibri"/>
                <w:bCs/>
                <w:color w:val="C00000"/>
                <w:sz w:val="22"/>
                <w:szCs w:val="22"/>
              </w:rPr>
              <w:t>If Yes, explain:</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c>
          <w:tcPr>
            <w:tcW w:w="2504" w:type="dxa"/>
            <w:gridSpan w:val="2"/>
            <w:shd w:val="clear" w:color="auto" w:fill="auto"/>
          </w:tcPr>
          <w:p w14:paraId="4C34A8CC" w14:textId="77777777" w:rsidR="0040715F" w:rsidRPr="00C75F6A" w:rsidRDefault="0040715F" w:rsidP="0040715F">
            <w:pPr>
              <w:pStyle w:val="ListBullet2"/>
              <w:numPr>
                <w:ilvl w:val="0"/>
                <w:numId w:val="0"/>
              </w:numPr>
              <w:tabs>
                <w:tab w:val="left" w:pos="3518"/>
              </w:tabs>
              <w:spacing w:before="120" w:after="120"/>
              <w:ind w:left="72"/>
              <w:rPr>
                <w:rFonts w:ascii="Calibri" w:hAnsi="Calibri"/>
                <w:b w:val="0"/>
                <w:color w:val="000000"/>
                <w:sz w:val="22"/>
                <w:szCs w:val="22"/>
              </w:rPr>
            </w:pPr>
            <w:r w:rsidRPr="00C75F6A">
              <w:rPr>
                <w:rFonts w:ascii="Calibri" w:hAnsi="Calibri"/>
                <w:b w:val="0"/>
                <w:color w:val="000000"/>
                <w:sz w:val="22"/>
                <w:szCs w:val="22"/>
              </w:rPr>
              <w:fldChar w:fldCharType="begin">
                <w:ffData>
                  <w:name w:val="Check1"/>
                  <w:enabled/>
                  <w:calcOnExit w:val="0"/>
                  <w:checkBox>
                    <w:sizeAuto/>
                    <w:default w:val="0"/>
                  </w:checkBox>
                </w:ffData>
              </w:fldChar>
            </w:r>
            <w:r w:rsidRPr="00C75F6A">
              <w:rPr>
                <w:rFonts w:ascii="Calibri" w:hAnsi="Calibri"/>
                <w:b w:val="0"/>
                <w:color w:val="000000"/>
                <w:sz w:val="22"/>
                <w:szCs w:val="22"/>
              </w:rPr>
              <w:instrText xml:space="preserve"> FORMCHECKBOX </w:instrText>
            </w:r>
            <w:r w:rsidR="00000000">
              <w:rPr>
                <w:rFonts w:ascii="Calibri" w:hAnsi="Calibri"/>
                <w:b w:val="0"/>
                <w:color w:val="000000"/>
                <w:sz w:val="22"/>
                <w:szCs w:val="22"/>
              </w:rPr>
            </w:r>
            <w:r w:rsidR="00000000">
              <w:rPr>
                <w:rFonts w:ascii="Calibri" w:hAnsi="Calibri"/>
                <w:b w:val="0"/>
                <w:color w:val="000000"/>
                <w:sz w:val="22"/>
                <w:szCs w:val="22"/>
              </w:rPr>
              <w:fldChar w:fldCharType="separate"/>
            </w:r>
            <w:r w:rsidRPr="00C75F6A">
              <w:rPr>
                <w:rFonts w:ascii="Calibri" w:hAnsi="Calibri"/>
                <w:b w:val="0"/>
                <w:color w:val="000000"/>
                <w:sz w:val="22"/>
                <w:szCs w:val="22"/>
              </w:rPr>
              <w:fldChar w:fldCharType="end"/>
            </w:r>
            <w:r w:rsidRPr="00C75F6A">
              <w:rPr>
                <w:rFonts w:ascii="Calibri" w:hAnsi="Calibri"/>
                <w:b w:val="0"/>
                <w:color w:val="000000"/>
                <w:sz w:val="22"/>
                <w:szCs w:val="22"/>
              </w:rPr>
              <w:t xml:space="preserve">Yes </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Check2"/>
                  <w:enabled/>
                  <w:calcOnExit w:val="0"/>
                  <w:checkBox>
                    <w:sizeAuto/>
                    <w:default w:val="0"/>
                  </w:checkBox>
                </w:ffData>
              </w:fldChar>
            </w:r>
            <w:r w:rsidRPr="00C75F6A">
              <w:rPr>
                <w:rFonts w:ascii="Calibri" w:hAnsi="Calibri"/>
                <w:b w:val="0"/>
                <w:color w:val="000000"/>
                <w:sz w:val="22"/>
                <w:szCs w:val="22"/>
              </w:rPr>
              <w:instrText xml:space="preserve"> FORMCHECKBOX </w:instrText>
            </w:r>
            <w:r w:rsidR="00000000">
              <w:rPr>
                <w:rFonts w:ascii="Calibri" w:hAnsi="Calibri"/>
                <w:b w:val="0"/>
                <w:color w:val="000000"/>
                <w:sz w:val="22"/>
                <w:szCs w:val="22"/>
              </w:rPr>
            </w:r>
            <w:r w:rsidR="00000000">
              <w:rPr>
                <w:rFonts w:ascii="Calibri" w:hAnsi="Calibri"/>
                <w:b w:val="0"/>
                <w:color w:val="000000"/>
                <w:sz w:val="22"/>
                <w:szCs w:val="22"/>
              </w:rPr>
              <w:fldChar w:fldCharType="separate"/>
            </w:r>
            <w:r w:rsidRPr="00C75F6A">
              <w:rPr>
                <w:rFonts w:ascii="Calibri" w:hAnsi="Calibri"/>
                <w:b w:val="0"/>
                <w:color w:val="000000"/>
                <w:sz w:val="22"/>
                <w:szCs w:val="22"/>
              </w:rPr>
              <w:fldChar w:fldCharType="end"/>
            </w:r>
            <w:r w:rsidRPr="00C75F6A">
              <w:rPr>
                <w:rFonts w:ascii="Calibri" w:hAnsi="Calibri"/>
                <w:b w:val="0"/>
                <w:color w:val="000000"/>
                <w:sz w:val="22"/>
                <w:szCs w:val="22"/>
              </w:rPr>
              <w:t>No</w:t>
            </w:r>
          </w:p>
        </w:tc>
      </w:tr>
      <w:tr w:rsidR="0040715F" w:rsidRPr="00C75F6A" w14:paraId="2E429579" w14:textId="77777777" w:rsidTr="0321149F">
        <w:tc>
          <w:tcPr>
            <w:tcW w:w="7290" w:type="dxa"/>
            <w:shd w:val="clear" w:color="auto" w:fill="auto"/>
          </w:tcPr>
          <w:p w14:paraId="18BB51F5" w14:textId="77777777" w:rsidR="0040715F" w:rsidRDefault="0040715F" w:rsidP="0040715F">
            <w:pPr>
              <w:pStyle w:val="ListBullet2"/>
              <w:numPr>
                <w:ilvl w:val="0"/>
                <w:numId w:val="19"/>
              </w:numPr>
              <w:tabs>
                <w:tab w:val="num" w:pos="2160"/>
              </w:tabs>
              <w:spacing w:before="120" w:after="120"/>
              <w:rPr>
                <w:rFonts w:ascii="Calibri" w:hAnsi="Calibri"/>
                <w:b w:val="0"/>
                <w:color w:val="000000"/>
                <w:sz w:val="22"/>
                <w:szCs w:val="22"/>
              </w:rPr>
            </w:pPr>
            <w:r w:rsidRPr="00C75F6A">
              <w:rPr>
                <w:rFonts w:ascii="Calibri" w:hAnsi="Calibri"/>
                <w:b w:val="0"/>
                <w:color w:val="000000"/>
                <w:sz w:val="22"/>
                <w:szCs w:val="22"/>
              </w:rPr>
              <w:t xml:space="preserve">Is purported or represented to be for a use in supporting or sustaining human life </w:t>
            </w:r>
            <w:r w:rsidRPr="00C75F6A">
              <w:rPr>
                <w:rFonts w:ascii="Calibri" w:hAnsi="Calibri"/>
                <w:b w:val="0"/>
                <w:color w:val="000000"/>
                <w:sz w:val="22"/>
                <w:szCs w:val="22"/>
                <w:u w:val="single"/>
              </w:rPr>
              <w:t>and</w:t>
            </w:r>
            <w:r w:rsidRPr="00C75F6A">
              <w:rPr>
                <w:rFonts w:ascii="Calibri" w:hAnsi="Calibri"/>
                <w:b w:val="0"/>
                <w:color w:val="000000"/>
                <w:sz w:val="22"/>
                <w:szCs w:val="22"/>
              </w:rPr>
              <w:t xml:space="preserve"> presents a potential for serious risk to the health, safety, or welfare of a subject. </w:t>
            </w:r>
          </w:p>
          <w:p w14:paraId="404ED3BC" w14:textId="6543E0EB" w:rsidR="009C79CA" w:rsidRPr="0070643D" w:rsidRDefault="009C79CA" w:rsidP="009C79CA">
            <w:pPr>
              <w:pStyle w:val="ListBullet2"/>
              <w:numPr>
                <w:ilvl w:val="0"/>
                <w:numId w:val="0"/>
              </w:numPr>
              <w:spacing w:before="120" w:after="120"/>
              <w:ind w:left="720"/>
              <w:rPr>
                <w:rFonts w:ascii="Calibri" w:hAnsi="Calibri"/>
                <w:b w:val="0"/>
                <w:color w:val="000000"/>
                <w:sz w:val="22"/>
                <w:szCs w:val="22"/>
              </w:rPr>
            </w:pPr>
            <w:r w:rsidRPr="009C79CA">
              <w:rPr>
                <w:rFonts w:ascii="Calibri" w:hAnsi="Calibri"/>
                <w:bCs/>
                <w:color w:val="C00000"/>
                <w:sz w:val="22"/>
                <w:szCs w:val="22"/>
              </w:rPr>
              <w:t>If Yes, explain:</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c>
          <w:tcPr>
            <w:tcW w:w="2504" w:type="dxa"/>
            <w:gridSpan w:val="2"/>
            <w:shd w:val="clear" w:color="auto" w:fill="auto"/>
          </w:tcPr>
          <w:p w14:paraId="2B1DB8AD" w14:textId="77777777" w:rsidR="0040715F" w:rsidRPr="00C75F6A" w:rsidRDefault="0040715F" w:rsidP="0040715F">
            <w:pPr>
              <w:pStyle w:val="ListBullet2"/>
              <w:numPr>
                <w:ilvl w:val="0"/>
                <w:numId w:val="0"/>
              </w:numPr>
              <w:spacing w:before="120" w:after="120"/>
              <w:ind w:left="72"/>
              <w:rPr>
                <w:rFonts w:ascii="Calibri" w:hAnsi="Calibri"/>
                <w:b w:val="0"/>
                <w:color w:val="000000"/>
                <w:sz w:val="22"/>
                <w:szCs w:val="22"/>
              </w:rPr>
            </w:pPr>
            <w:r w:rsidRPr="00C75F6A">
              <w:rPr>
                <w:rFonts w:ascii="Calibri" w:hAnsi="Calibri"/>
                <w:b w:val="0"/>
                <w:color w:val="000000"/>
                <w:sz w:val="22"/>
                <w:szCs w:val="22"/>
              </w:rPr>
              <w:fldChar w:fldCharType="begin">
                <w:ffData>
                  <w:name w:val="Check1"/>
                  <w:enabled/>
                  <w:calcOnExit w:val="0"/>
                  <w:checkBox>
                    <w:sizeAuto/>
                    <w:default w:val="0"/>
                  </w:checkBox>
                </w:ffData>
              </w:fldChar>
            </w:r>
            <w:r w:rsidRPr="00C75F6A">
              <w:rPr>
                <w:rFonts w:ascii="Calibri" w:hAnsi="Calibri"/>
                <w:b w:val="0"/>
                <w:color w:val="000000"/>
                <w:sz w:val="22"/>
                <w:szCs w:val="22"/>
              </w:rPr>
              <w:instrText xml:space="preserve"> FORMCHECKBOX </w:instrText>
            </w:r>
            <w:r w:rsidR="00000000">
              <w:rPr>
                <w:rFonts w:ascii="Calibri" w:hAnsi="Calibri"/>
                <w:b w:val="0"/>
                <w:color w:val="000000"/>
                <w:sz w:val="22"/>
                <w:szCs w:val="22"/>
              </w:rPr>
            </w:r>
            <w:r w:rsidR="00000000">
              <w:rPr>
                <w:rFonts w:ascii="Calibri" w:hAnsi="Calibri"/>
                <w:b w:val="0"/>
                <w:color w:val="000000"/>
                <w:sz w:val="22"/>
                <w:szCs w:val="22"/>
              </w:rPr>
              <w:fldChar w:fldCharType="separate"/>
            </w:r>
            <w:r w:rsidRPr="00C75F6A">
              <w:rPr>
                <w:rFonts w:ascii="Calibri" w:hAnsi="Calibri"/>
                <w:b w:val="0"/>
                <w:color w:val="000000"/>
                <w:sz w:val="22"/>
                <w:szCs w:val="22"/>
              </w:rPr>
              <w:fldChar w:fldCharType="end"/>
            </w:r>
            <w:r w:rsidRPr="00C75F6A">
              <w:rPr>
                <w:rFonts w:ascii="Calibri" w:hAnsi="Calibri"/>
                <w:b w:val="0"/>
                <w:color w:val="000000"/>
                <w:sz w:val="22"/>
                <w:szCs w:val="22"/>
              </w:rPr>
              <w:t>Yes</w:t>
            </w:r>
            <w:r>
              <w:rPr>
                <w:rFonts w:ascii="Calibri" w:hAnsi="Calibri"/>
                <w:b w:val="0"/>
                <w:color w:val="000000"/>
                <w:sz w:val="22"/>
                <w:szCs w:val="22"/>
              </w:rPr>
              <w:t xml:space="preserve">      </w:t>
            </w:r>
            <w:r w:rsidRPr="00C75F6A">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Check2"/>
                  <w:enabled/>
                  <w:calcOnExit w:val="0"/>
                  <w:checkBox>
                    <w:sizeAuto/>
                    <w:default w:val="0"/>
                  </w:checkBox>
                </w:ffData>
              </w:fldChar>
            </w:r>
            <w:r w:rsidRPr="00C75F6A">
              <w:rPr>
                <w:rFonts w:ascii="Calibri" w:hAnsi="Calibri"/>
                <w:b w:val="0"/>
                <w:color w:val="000000"/>
                <w:sz w:val="22"/>
                <w:szCs w:val="22"/>
              </w:rPr>
              <w:instrText xml:space="preserve"> FORMCHECKBOX </w:instrText>
            </w:r>
            <w:r w:rsidR="00000000">
              <w:rPr>
                <w:rFonts w:ascii="Calibri" w:hAnsi="Calibri"/>
                <w:b w:val="0"/>
                <w:color w:val="000000"/>
                <w:sz w:val="22"/>
                <w:szCs w:val="22"/>
              </w:rPr>
            </w:r>
            <w:r w:rsidR="00000000">
              <w:rPr>
                <w:rFonts w:ascii="Calibri" w:hAnsi="Calibri"/>
                <w:b w:val="0"/>
                <w:color w:val="000000"/>
                <w:sz w:val="22"/>
                <w:szCs w:val="22"/>
              </w:rPr>
              <w:fldChar w:fldCharType="separate"/>
            </w:r>
            <w:r w:rsidRPr="00C75F6A">
              <w:rPr>
                <w:rFonts w:ascii="Calibri" w:hAnsi="Calibri"/>
                <w:b w:val="0"/>
                <w:color w:val="000000"/>
                <w:sz w:val="22"/>
                <w:szCs w:val="22"/>
              </w:rPr>
              <w:fldChar w:fldCharType="end"/>
            </w:r>
            <w:r w:rsidRPr="00C75F6A">
              <w:rPr>
                <w:rFonts w:ascii="Calibri" w:hAnsi="Calibri"/>
                <w:b w:val="0"/>
                <w:color w:val="000000"/>
                <w:sz w:val="22"/>
                <w:szCs w:val="22"/>
              </w:rPr>
              <w:t>No</w:t>
            </w:r>
          </w:p>
        </w:tc>
      </w:tr>
      <w:tr w:rsidR="0040715F" w:rsidRPr="00C75F6A" w14:paraId="31493200" w14:textId="77777777" w:rsidTr="0321149F">
        <w:tc>
          <w:tcPr>
            <w:tcW w:w="7290" w:type="dxa"/>
            <w:shd w:val="clear" w:color="auto" w:fill="auto"/>
          </w:tcPr>
          <w:p w14:paraId="4EC902A0" w14:textId="77777777" w:rsidR="0040715F" w:rsidRDefault="0040715F" w:rsidP="0040715F">
            <w:pPr>
              <w:pStyle w:val="ListBullet2"/>
              <w:numPr>
                <w:ilvl w:val="0"/>
                <w:numId w:val="19"/>
              </w:numPr>
              <w:tabs>
                <w:tab w:val="num" w:pos="2160"/>
              </w:tabs>
              <w:spacing w:before="120" w:after="120"/>
              <w:rPr>
                <w:rFonts w:ascii="Calibri" w:hAnsi="Calibri"/>
                <w:b w:val="0"/>
                <w:color w:val="000000"/>
                <w:sz w:val="22"/>
                <w:szCs w:val="22"/>
              </w:rPr>
            </w:pPr>
            <w:r w:rsidRPr="00C75F6A">
              <w:rPr>
                <w:rFonts w:ascii="Calibri" w:hAnsi="Calibri"/>
                <w:b w:val="0"/>
                <w:color w:val="000000"/>
                <w:sz w:val="22"/>
                <w:szCs w:val="22"/>
              </w:rPr>
              <w:t xml:space="preserve">Is of substantial importance in diagnosing, curing, mitigating, or treating disease, or otherwise preventing impairment of human health </w:t>
            </w:r>
            <w:r w:rsidRPr="00C75F6A">
              <w:rPr>
                <w:rFonts w:ascii="Calibri" w:hAnsi="Calibri"/>
                <w:b w:val="0"/>
                <w:color w:val="000000"/>
                <w:sz w:val="22"/>
                <w:szCs w:val="22"/>
                <w:u w:val="single"/>
              </w:rPr>
              <w:t>and</w:t>
            </w:r>
            <w:r w:rsidRPr="00C75F6A">
              <w:rPr>
                <w:rFonts w:ascii="Calibri" w:hAnsi="Calibri"/>
                <w:b w:val="0"/>
                <w:color w:val="000000"/>
                <w:sz w:val="22"/>
                <w:szCs w:val="22"/>
              </w:rPr>
              <w:t xml:space="preserve"> presents a potential for serious risk to the health, safety, or welfare of a subject. </w:t>
            </w:r>
          </w:p>
          <w:p w14:paraId="30C63483" w14:textId="1076977C" w:rsidR="009C79CA" w:rsidRPr="0070643D" w:rsidRDefault="009C79CA" w:rsidP="009C79CA">
            <w:pPr>
              <w:pStyle w:val="ListBullet2"/>
              <w:numPr>
                <w:ilvl w:val="0"/>
                <w:numId w:val="0"/>
              </w:numPr>
              <w:spacing w:before="120" w:after="120"/>
              <w:ind w:left="720"/>
              <w:rPr>
                <w:rFonts w:ascii="Calibri" w:hAnsi="Calibri"/>
                <w:b w:val="0"/>
                <w:color w:val="000000"/>
                <w:sz w:val="22"/>
                <w:szCs w:val="22"/>
              </w:rPr>
            </w:pPr>
            <w:r w:rsidRPr="009C79CA">
              <w:rPr>
                <w:rFonts w:ascii="Calibri" w:hAnsi="Calibri"/>
                <w:bCs/>
                <w:color w:val="C00000"/>
                <w:sz w:val="22"/>
                <w:szCs w:val="22"/>
              </w:rPr>
              <w:t>If Yes, explain:</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c>
          <w:tcPr>
            <w:tcW w:w="2504" w:type="dxa"/>
            <w:gridSpan w:val="2"/>
            <w:shd w:val="clear" w:color="auto" w:fill="auto"/>
          </w:tcPr>
          <w:p w14:paraId="3ED94C19" w14:textId="77777777" w:rsidR="0040715F" w:rsidRPr="00C75F6A" w:rsidRDefault="0040715F" w:rsidP="0040715F">
            <w:pPr>
              <w:pStyle w:val="ListBullet2"/>
              <w:numPr>
                <w:ilvl w:val="0"/>
                <w:numId w:val="0"/>
              </w:numPr>
              <w:spacing w:before="120" w:after="120"/>
              <w:ind w:left="72"/>
              <w:rPr>
                <w:rFonts w:ascii="Calibri" w:hAnsi="Calibri"/>
                <w:b w:val="0"/>
                <w:color w:val="000000"/>
                <w:sz w:val="22"/>
                <w:szCs w:val="22"/>
              </w:rPr>
            </w:pPr>
            <w:r w:rsidRPr="00C75F6A">
              <w:rPr>
                <w:rFonts w:ascii="Calibri" w:hAnsi="Calibri"/>
                <w:b w:val="0"/>
                <w:color w:val="000000"/>
                <w:sz w:val="22"/>
                <w:szCs w:val="22"/>
              </w:rPr>
              <w:fldChar w:fldCharType="begin">
                <w:ffData>
                  <w:name w:val="Check1"/>
                  <w:enabled/>
                  <w:calcOnExit w:val="0"/>
                  <w:checkBox>
                    <w:sizeAuto/>
                    <w:default w:val="0"/>
                  </w:checkBox>
                </w:ffData>
              </w:fldChar>
            </w:r>
            <w:r w:rsidRPr="00C75F6A">
              <w:rPr>
                <w:rFonts w:ascii="Calibri" w:hAnsi="Calibri"/>
                <w:b w:val="0"/>
                <w:color w:val="000000"/>
                <w:sz w:val="22"/>
                <w:szCs w:val="22"/>
              </w:rPr>
              <w:instrText xml:space="preserve"> FORMCHECKBOX </w:instrText>
            </w:r>
            <w:r w:rsidR="00000000">
              <w:rPr>
                <w:rFonts w:ascii="Calibri" w:hAnsi="Calibri"/>
                <w:b w:val="0"/>
                <w:color w:val="000000"/>
                <w:sz w:val="22"/>
                <w:szCs w:val="22"/>
              </w:rPr>
            </w:r>
            <w:r w:rsidR="00000000">
              <w:rPr>
                <w:rFonts w:ascii="Calibri" w:hAnsi="Calibri"/>
                <w:b w:val="0"/>
                <w:color w:val="000000"/>
                <w:sz w:val="22"/>
                <w:szCs w:val="22"/>
              </w:rPr>
              <w:fldChar w:fldCharType="separate"/>
            </w:r>
            <w:r w:rsidRPr="00C75F6A">
              <w:rPr>
                <w:rFonts w:ascii="Calibri" w:hAnsi="Calibri"/>
                <w:b w:val="0"/>
                <w:color w:val="000000"/>
                <w:sz w:val="22"/>
                <w:szCs w:val="22"/>
              </w:rPr>
              <w:fldChar w:fldCharType="end"/>
            </w:r>
            <w:r w:rsidRPr="00C75F6A">
              <w:rPr>
                <w:rFonts w:ascii="Calibri" w:hAnsi="Calibri"/>
                <w:b w:val="0"/>
                <w:color w:val="000000"/>
                <w:sz w:val="22"/>
                <w:szCs w:val="22"/>
              </w:rPr>
              <w:t xml:space="preserve">Yes </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Check2"/>
                  <w:enabled/>
                  <w:calcOnExit w:val="0"/>
                  <w:checkBox>
                    <w:sizeAuto/>
                    <w:default w:val="0"/>
                  </w:checkBox>
                </w:ffData>
              </w:fldChar>
            </w:r>
            <w:r w:rsidRPr="00C75F6A">
              <w:rPr>
                <w:rFonts w:ascii="Calibri" w:hAnsi="Calibri"/>
                <w:b w:val="0"/>
                <w:color w:val="000000"/>
                <w:sz w:val="22"/>
                <w:szCs w:val="22"/>
              </w:rPr>
              <w:instrText xml:space="preserve"> FORMCHECKBOX </w:instrText>
            </w:r>
            <w:r w:rsidR="00000000">
              <w:rPr>
                <w:rFonts w:ascii="Calibri" w:hAnsi="Calibri"/>
                <w:b w:val="0"/>
                <w:color w:val="000000"/>
                <w:sz w:val="22"/>
                <w:szCs w:val="22"/>
              </w:rPr>
            </w:r>
            <w:r w:rsidR="00000000">
              <w:rPr>
                <w:rFonts w:ascii="Calibri" w:hAnsi="Calibri"/>
                <w:b w:val="0"/>
                <w:color w:val="000000"/>
                <w:sz w:val="22"/>
                <w:szCs w:val="22"/>
              </w:rPr>
              <w:fldChar w:fldCharType="separate"/>
            </w:r>
            <w:r w:rsidRPr="00C75F6A">
              <w:rPr>
                <w:rFonts w:ascii="Calibri" w:hAnsi="Calibri"/>
                <w:b w:val="0"/>
                <w:color w:val="000000"/>
                <w:sz w:val="22"/>
                <w:szCs w:val="22"/>
              </w:rPr>
              <w:fldChar w:fldCharType="end"/>
            </w:r>
            <w:r w:rsidRPr="00C75F6A">
              <w:rPr>
                <w:rFonts w:ascii="Calibri" w:hAnsi="Calibri"/>
                <w:b w:val="0"/>
                <w:color w:val="000000"/>
                <w:sz w:val="22"/>
                <w:szCs w:val="22"/>
              </w:rPr>
              <w:t>No</w:t>
            </w:r>
          </w:p>
        </w:tc>
      </w:tr>
      <w:tr w:rsidR="0040715F" w:rsidRPr="00C75F6A" w14:paraId="0262A7FC" w14:textId="77777777" w:rsidTr="0321149F">
        <w:tc>
          <w:tcPr>
            <w:tcW w:w="7290" w:type="dxa"/>
            <w:tcBorders>
              <w:bottom w:val="single" w:sz="4" w:space="0" w:color="BFBFBF" w:themeColor="background1" w:themeShade="BF"/>
            </w:tcBorders>
            <w:shd w:val="clear" w:color="auto" w:fill="auto"/>
          </w:tcPr>
          <w:p w14:paraId="00D7C32E" w14:textId="77777777" w:rsidR="0040715F" w:rsidRDefault="0040715F" w:rsidP="009C79CA">
            <w:pPr>
              <w:pStyle w:val="ListBullet2"/>
              <w:numPr>
                <w:ilvl w:val="0"/>
                <w:numId w:val="19"/>
              </w:numPr>
              <w:tabs>
                <w:tab w:val="num" w:pos="2160"/>
              </w:tabs>
              <w:spacing w:before="120" w:after="120"/>
              <w:rPr>
                <w:rFonts w:ascii="Calibri" w:hAnsi="Calibri"/>
                <w:b w:val="0"/>
                <w:color w:val="000000"/>
                <w:sz w:val="22"/>
                <w:szCs w:val="22"/>
              </w:rPr>
            </w:pPr>
            <w:r w:rsidRPr="00C75F6A">
              <w:rPr>
                <w:rFonts w:ascii="Calibri" w:hAnsi="Calibri"/>
                <w:b w:val="0"/>
                <w:color w:val="000000"/>
                <w:sz w:val="22"/>
                <w:szCs w:val="22"/>
              </w:rPr>
              <w:t xml:space="preserve">Otherwise presents a potential for serious risk to the health, safety, or welfare of a subject. </w:t>
            </w:r>
          </w:p>
          <w:p w14:paraId="5FBB346F" w14:textId="70676E36" w:rsidR="009C79CA" w:rsidRPr="009C79CA" w:rsidRDefault="009C79CA" w:rsidP="009C79CA">
            <w:pPr>
              <w:pStyle w:val="ListBullet2"/>
              <w:numPr>
                <w:ilvl w:val="0"/>
                <w:numId w:val="0"/>
              </w:numPr>
              <w:spacing w:before="120" w:after="120"/>
              <w:ind w:left="720"/>
              <w:rPr>
                <w:rFonts w:ascii="Calibri" w:hAnsi="Calibri"/>
                <w:b w:val="0"/>
                <w:color w:val="000000"/>
                <w:sz w:val="22"/>
                <w:szCs w:val="22"/>
              </w:rPr>
            </w:pPr>
            <w:r w:rsidRPr="009C79CA">
              <w:rPr>
                <w:rFonts w:ascii="Calibri" w:hAnsi="Calibri"/>
                <w:bCs/>
                <w:color w:val="C00000"/>
                <w:sz w:val="22"/>
                <w:szCs w:val="22"/>
              </w:rPr>
              <w:t>If Yes, explain:</w:t>
            </w:r>
            <w:r>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c>
          <w:tcPr>
            <w:tcW w:w="2504" w:type="dxa"/>
            <w:gridSpan w:val="2"/>
            <w:tcBorders>
              <w:bottom w:val="single" w:sz="4" w:space="0" w:color="BFBFBF" w:themeColor="background1" w:themeShade="BF"/>
            </w:tcBorders>
            <w:shd w:val="clear" w:color="auto" w:fill="auto"/>
          </w:tcPr>
          <w:p w14:paraId="2BD76C4E" w14:textId="77777777" w:rsidR="0040715F" w:rsidRPr="00C75F6A" w:rsidRDefault="0040715F" w:rsidP="0040715F">
            <w:pPr>
              <w:pStyle w:val="ListBullet2"/>
              <w:numPr>
                <w:ilvl w:val="0"/>
                <w:numId w:val="0"/>
              </w:numPr>
              <w:spacing w:before="120" w:after="120"/>
              <w:ind w:left="72"/>
              <w:rPr>
                <w:rFonts w:ascii="Calibri" w:hAnsi="Calibri"/>
                <w:b w:val="0"/>
                <w:color w:val="000000"/>
                <w:sz w:val="22"/>
                <w:szCs w:val="22"/>
              </w:rPr>
            </w:pPr>
            <w:r w:rsidRPr="00C75F6A">
              <w:rPr>
                <w:rFonts w:ascii="Calibri" w:hAnsi="Calibri"/>
                <w:b w:val="0"/>
                <w:color w:val="000000"/>
                <w:sz w:val="22"/>
                <w:szCs w:val="22"/>
              </w:rPr>
              <w:fldChar w:fldCharType="begin">
                <w:ffData>
                  <w:name w:val="Check1"/>
                  <w:enabled/>
                  <w:calcOnExit w:val="0"/>
                  <w:checkBox>
                    <w:sizeAuto/>
                    <w:default w:val="0"/>
                  </w:checkBox>
                </w:ffData>
              </w:fldChar>
            </w:r>
            <w:r w:rsidRPr="00C75F6A">
              <w:rPr>
                <w:rFonts w:ascii="Calibri" w:hAnsi="Calibri"/>
                <w:b w:val="0"/>
                <w:color w:val="000000"/>
                <w:sz w:val="22"/>
                <w:szCs w:val="22"/>
              </w:rPr>
              <w:instrText xml:space="preserve"> FORMCHECKBOX </w:instrText>
            </w:r>
            <w:r w:rsidR="00000000">
              <w:rPr>
                <w:rFonts w:ascii="Calibri" w:hAnsi="Calibri"/>
                <w:b w:val="0"/>
                <w:color w:val="000000"/>
                <w:sz w:val="22"/>
                <w:szCs w:val="22"/>
              </w:rPr>
            </w:r>
            <w:r w:rsidR="00000000">
              <w:rPr>
                <w:rFonts w:ascii="Calibri" w:hAnsi="Calibri"/>
                <w:b w:val="0"/>
                <w:color w:val="000000"/>
                <w:sz w:val="22"/>
                <w:szCs w:val="22"/>
              </w:rPr>
              <w:fldChar w:fldCharType="separate"/>
            </w:r>
            <w:r w:rsidRPr="00C75F6A">
              <w:rPr>
                <w:rFonts w:ascii="Calibri" w:hAnsi="Calibri"/>
                <w:b w:val="0"/>
                <w:color w:val="000000"/>
                <w:sz w:val="22"/>
                <w:szCs w:val="22"/>
              </w:rPr>
              <w:fldChar w:fldCharType="end"/>
            </w:r>
            <w:r w:rsidRPr="00C75F6A">
              <w:rPr>
                <w:rFonts w:ascii="Calibri" w:hAnsi="Calibri"/>
                <w:b w:val="0"/>
                <w:color w:val="000000"/>
                <w:sz w:val="22"/>
                <w:szCs w:val="22"/>
              </w:rPr>
              <w:t>Yes</w:t>
            </w:r>
            <w:r>
              <w:rPr>
                <w:rFonts w:ascii="Calibri" w:hAnsi="Calibri"/>
                <w:b w:val="0"/>
                <w:color w:val="000000"/>
                <w:sz w:val="22"/>
                <w:szCs w:val="22"/>
              </w:rPr>
              <w:t xml:space="preserve">      </w:t>
            </w:r>
            <w:r w:rsidRPr="00C75F6A">
              <w:rPr>
                <w:rFonts w:ascii="Calibri" w:hAnsi="Calibri"/>
                <w:b w:val="0"/>
                <w:color w:val="000000"/>
                <w:sz w:val="22"/>
                <w:szCs w:val="22"/>
              </w:rPr>
              <w:t xml:space="preserve"> </w:t>
            </w:r>
            <w:r w:rsidRPr="00C75F6A">
              <w:rPr>
                <w:rFonts w:ascii="Calibri" w:hAnsi="Calibri"/>
                <w:b w:val="0"/>
                <w:color w:val="000000"/>
                <w:sz w:val="22"/>
                <w:szCs w:val="22"/>
              </w:rPr>
              <w:fldChar w:fldCharType="begin">
                <w:ffData>
                  <w:name w:val="Check2"/>
                  <w:enabled/>
                  <w:calcOnExit w:val="0"/>
                  <w:checkBox>
                    <w:sizeAuto/>
                    <w:default w:val="0"/>
                  </w:checkBox>
                </w:ffData>
              </w:fldChar>
            </w:r>
            <w:r w:rsidRPr="00C75F6A">
              <w:rPr>
                <w:rFonts w:ascii="Calibri" w:hAnsi="Calibri"/>
                <w:b w:val="0"/>
                <w:color w:val="000000"/>
                <w:sz w:val="22"/>
                <w:szCs w:val="22"/>
              </w:rPr>
              <w:instrText xml:space="preserve"> FORMCHECKBOX </w:instrText>
            </w:r>
            <w:r w:rsidR="00000000">
              <w:rPr>
                <w:rFonts w:ascii="Calibri" w:hAnsi="Calibri"/>
                <w:b w:val="0"/>
                <w:color w:val="000000"/>
                <w:sz w:val="22"/>
                <w:szCs w:val="22"/>
              </w:rPr>
            </w:r>
            <w:r w:rsidR="00000000">
              <w:rPr>
                <w:rFonts w:ascii="Calibri" w:hAnsi="Calibri"/>
                <w:b w:val="0"/>
                <w:color w:val="000000"/>
                <w:sz w:val="22"/>
                <w:szCs w:val="22"/>
              </w:rPr>
              <w:fldChar w:fldCharType="separate"/>
            </w:r>
            <w:r w:rsidRPr="00C75F6A">
              <w:rPr>
                <w:rFonts w:ascii="Calibri" w:hAnsi="Calibri"/>
                <w:b w:val="0"/>
                <w:color w:val="000000"/>
                <w:sz w:val="22"/>
                <w:szCs w:val="22"/>
              </w:rPr>
              <w:fldChar w:fldCharType="end"/>
            </w:r>
            <w:r w:rsidRPr="00C75F6A">
              <w:rPr>
                <w:rFonts w:ascii="Calibri" w:hAnsi="Calibri"/>
                <w:b w:val="0"/>
                <w:color w:val="000000"/>
                <w:sz w:val="22"/>
                <w:szCs w:val="22"/>
              </w:rPr>
              <w:t>No</w:t>
            </w:r>
          </w:p>
        </w:tc>
      </w:tr>
      <w:tr w:rsidR="00262A7D" w:rsidRPr="00C75F6A" w14:paraId="293E8635" w14:textId="77777777" w:rsidTr="0321149F">
        <w:tc>
          <w:tcPr>
            <w:tcW w:w="9794" w:type="dxa"/>
            <w:gridSpan w:val="3"/>
            <w:tcBorders>
              <w:bottom w:val="single" w:sz="4" w:space="0" w:color="BFBFBF" w:themeColor="background1" w:themeShade="BF"/>
            </w:tcBorders>
            <w:shd w:val="clear" w:color="auto" w:fill="BFBFBF" w:themeFill="background1" w:themeFillShade="BF"/>
          </w:tcPr>
          <w:p w14:paraId="41DBD31B" w14:textId="28B0D28B" w:rsidR="00262A7D" w:rsidRPr="00C75F6A" w:rsidRDefault="00262A7D" w:rsidP="0040715F">
            <w:pPr>
              <w:pStyle w:val="ListBullet2"/>
              <w:numPr>
                <w:ilvl w:val="0"/>
                <w:numId w:val="0"/>
              </w:numPr>
              <w:spacing w:before="120" w:after="120"/>
              <w:ind w:left="72"/>
              <w:rPr>
                <w:rFonts w:ascii="Calibri" w:hAnsi="Calibri"/>
                <w:b w:val="0"/>
                <w:color w:val="000000"/>
                <w:sz w:val="22"/>
                <w:szCs w:val="22"/>
              </w:rPr>
            </w:pPr>
            <w:r>
              <w:rPr>
                <w:rFonts w:ascii="Calibri" w:hAnsi="Calibri"/>
                <w:iCs/>
                <w:color w:val="000000"/>
                <w:szCs w:val="28"/>
              </w:rPr>
              <w:t xml:space="preserve">Section </w:t>
            </w:r>
            <w:r w:rsidR="00B73506">
              <w:rPr>
                <w:rFonts w:ascii="Calibri" w:hAnsi="Calibri"/>
                <w:iCs/>
                <w:color w:val="000000"/>
                <w:szCs w:val="28"/>
              </w:rPr>
              <w:t>5</w:t>
            </w:r>
            <w:r>
              <w:rPr>
                <w:rFonts w:ascii="Calibri" w:hAnsi="Calibri"/>
                <w:iCs/>
                <w:color w:val="000000"/>
                <w:szCs w:val="28"/>
              </w:rPr>
              <w:t xml:space="preserve">: </w:t>
            </w:r>
            <w:r w:rsidRPr="0070643D">
              <w:rPr>
                <w:rFonts w:ascii="Calibri" w:hAnsi="Calibri"/>
                <w:iCs/>
                <w:color w:val="000000"/>
                <w:szCs w:val="28"/>
              </w:rPr>
              <w:t>Nonsignificant Risk (NSR</w:t>
            </w:r>
            <w:r>
              <w:rPr>
                <w:rFonts w:ascii="Calibri" w:hAnsi="Calibri"/>
                <w:iCs/>
                <w:color w:val="000000"/>
                <w:szCs w:val="28"/>
              </w:rPr>
              <w:t xml:space="preserve">) Determination </w:t>
            </w:r>
          </w:p>
        </w:tc>
      </w:tr>
      <w:tr w:rsidR="0040715F" w:rsidRPr="00C75F6A" w14:paraId="456BAD45" w14:textId="77777777" w:rsidTr="0321149F">
        <w:tc>
          <w:tcPr>
            <w:tcW w:w="9794" w:type="dxa"/>
            <w:gridSpan w:val="3"/>
            <w:shd w:val="clear" w:color="auto" w:fill="auto"/>
          </w:tcPr>
          <w:p w14:paraId="6DDA4DC1" w14:textId="1E59B59E" w:rsidR="000E5E43" w:rsidRDefault="0321149F">
            <w:pPr>
              <w:pStyle w:val="ListBullet2"/>
              <w:numPr>
                <w:ilvl w:val="0"/>
                <w:numId w:val="0"/>
              </w:numPr>
              <w:tabs>
                <w:tab w:val="num" w:pos="2160"/>
              </w:tabs>
              <w:spacing w:before="120" w:after="120"/>
              <w:rPr>
                <w:rFonts w:ascii="Calibri" w:hAnsi="Calibri"/>
                <w:b w:val="0"/>
                <w:color w:val="000000"/>
                <w:sz w:val="22"/>
                <w:szCs w:val="22"/>
              </w:rPr>
            </w:pPr>
            <w:r w:rsidRPr="0321149F">
              <w:rPr>
                <w:rFonts w:ascii="Calibri" w:hAnsi="Calibri"/>
                <w:b w:val="0"/>
                <w:color w:val="000000" w:themeColor="text1"/>
                <w:sz w:val="22"/>
                <w:szCs w:val="22"/>
              </w:rPr>
              <w:t>1</w:t>
            </w:r>
            <w:r w:rsidRPr="0321149F">
              <w:rPr>
                <w:b w:val="0"/>
                <w:color w:val="000000" w:themeColor="text1"/>
              </w:rPr>
              <w:t xml:space="preserve">. </w:t>
            </w:r>
            <w:r w:rsidRPr="0321149F">
              <w:rPr>
                <w:rFonts w:ascii="Calibri" w:hAnsi="Calibri"/>
                <w:b w:val="0"/>
                <w:color w:val="000000" w:themeColor="text1"/>
                <w:sz w:val="22"/>
                <w:szCs w:val="22"/>
              </w:rPr>
              <w:t xml:space="preserve">Does the device present a potential for serious risk or harm?    </w:t>
            </w:r>
          </w:p>
          <w:p w14:paraId="1DD31224" w14:textId="1467AAB3" w:rsidR="0040715F" w:rsidRPr="0070643D" w:rsidRDefault="0040715F" w:rsidP="005329D5">
            <w:pPr>
              <w:pStyle w:val="ListBullet2"/>
              <w:numPr>
                <w:ilvl w:val="0"/>
                <w:numId w:val="0"/>
              </w:numPr>
              <w:tabs>
                <w:tab w:val="num" w:pos="2160"/>
              </w:tabs>
              <w:spacing w:before="120" w:after="120"/>
              <w:rPr>
                <w:rFonts w:ascii="Calibri" w:hAnsi="Calibri"/>
                <w:bCs/>
                <w:i/>
                <w:iCs/>
                <w:color w:val="000000"/>
                <w:sz w:val="22"/>
                <w:szCs w:val="22"/>
              </w:rPr>
            </w:pPr>
            <w:r w:rsidRPr="00C75F6A">
              <w:rPr>
                <w:rFonts w:ascii="Calibri" w:hAnsi="Calibri"/>
                <w:b w:val="0"/>
                <w:color w:val="000000"/>
                <w:sz w:val="22"/>
                <w:szCs w:val="22"/>
              </w:rPr>
              <w:t xml:space="preserve">Explain: </w:t>
            </w:r>
            <w:r w:rsidRPr="00C75F6A">
              <w:rPr>
                <w:color w:val="000000"/>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color w:val="000000"/>
              </w:rPr>
            </w:r>
            <w:r w:rsidRPr="00C75F6A">
              <w:rPr>
                <w:color w:val="000000"/>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color w:val="000000"/>
              </w:rPr>
              <w:fldChar w:fldCharType="end"/>
            </w:r>
          </w:p>
        </w:tc>
      </w:tr>
      <w:tr w:rsidR="000E5E43" w:rsidRPr="00C75F6A" w14:paraId="62CCE4E4" w14:textId="77777777" w:rsidTr="0321149F">
        <w:tc>
          <w:tcPr>
            <w:tcW w:w="9794" w:type="dxa"/>
            <w:gridSpan w:val="3"/>
            <w:shd w:val="clear" w:color="auto" w:fill="auto"/>
          </w:tcPr>
          <w:p w14:paraId="431F1755" w14:textId="61F6AD67" w:rsidR="000E5E43" w:rsidRDefault="001E365A" w:rsidP="005329D5">
            <w:pPr>
              <w:pStyle w:val="ListBullet2"/>
              <w:numPr>
                <w:ilvl w:val="0"/>
                <w:numId w:val="0"/>
              </w:numPr>
              <w:spacing w:before="120" w:after="120"/>
              <w:rPr>
                <w:rFonts w:ascii="Calibri" w:hAnsi="Calibri"/>
                <w:b w:val="0"/>
                <w:color w:val="000000"/>
                <w:sz w:val="22"/>
                <w:szCs w:val="22"/>
              </w:rPr>
            </w:pPr>
            <w:r>
              <w:rPr>
                <w:rFonts w:ascii="Calibri" w:hAnsi="Calibri"/>
                <w:b w:val="0"/>
                <w:color w:val="000000"/>
                <w:sz w:val="22"/>
                <w:szCs w:val="22"/>
              </w:rPr>
              <w:t>2</w:t>
            </w:r>
            <w:r w:rsidR="000E5E43">
              <w:rPr>
                <w:rFonts w:ascii="Calibri" w:hAnsi="Calibri"/>
                <w:b w:val="0"/>
                <w:color w:val="000000"/>
                <w:sz w:val="22"/>
                <w:szCs w:val="22"/>
              </w:rPr>
              <w:t xml:space="preserve">. </w:t>
            </w:r>
            <w:r w:rsidR="000E5E43" w:rsidRPr="00C75F6A">
              <w:rPr>
                <w:rFonts w:ascii="Calibri" w:hAnsi="Calibri"/>
                <w:b w:val="0"/>
                <w:color w:val="000000"/>
                <w:sz w:val="22"/>
                <w:szCs w:val="22"/>
              </w:rPr>
              <w:t>What are the possible risks to a study participant as compared to standard care, risks due to design of the device, or other risks related to use of the device?</w:t>
            </w:r>
            <w:r w:rsidR="000E5E43">
              <w:rPr>
                <w:rFonts w:ascii="Calibri" w:hAnsi="Calibri"/>
                <w:b w:val="0"/>
                <w:color w:val="000000"/>
                <w:sz w:val="22"/>
                <w:szCs w:val="22"/>
              </w:rPr>
              <w:t xml:space="preserve"> </w:t>
            </w:r>
          </w:p>
          <w:p w14:paraId="61C1CC71" w14:textId="75327BD3" w:rsidR="000E5E43" w:rsidRPr="001E365A" w:rsidRDefault="000E5E43" w:rsidP="005329D5">
            <w:pPr>
              <w:pStyle w:val="ListBullet2"/>
              <w:numPr>
                <w:ilvl w:val="0"/>
                <w:numId w:val="0"/>
              </w:numPr>
              <w:spacing w:before="120" w:after="120"/>
              <w:rPr>
                <w:rFonts w:ascii="Calibri" w:hAnsi="Calibri"/>
                <w:b w:val="0"/>
                <w:color w:val="000000"/>
                <w:sz w:val="22"/>
                <w:szCs w:val="22"/>
              </w:rPr>
            </w:pPr>
            <w:r w:rsidRPr="00C75F6A">
              <w:rPr>
                <w:rFonts w:ascii="Calibri" w:hAnsi="Calibri"/>
                <w:b w:val="0"/>
                <w:color w:val="000000"/>
                <w:sz w:val="22"/>
                <w:szCs w:val="22"/>
              </w:rPr>
              <w:t xml:space="preserve">Explain: </w:t>
            </w:r>
            <w:r w:rsidRPr="00C75F6A">
              <w:rPr>
                <w:rFonts w:ascii="Calibri" w:hAnsi="Calibri"/>
                <w:b w:val="0"/>
                <w:color w:val="000000"/>
                <w:sz w:val="22"/>
                <w:szCs w:val="22"/>
              </w:rPr>
              <w:fldChar w:fldCharType="begin">
                <w:ffData>
                  <w:name w:val="Text2"/>
                  <w:enabled/>
                  <w:calcOnExit w:val="0"/>
                  <w:textInput/>
                </w:ffData>
              </w:fldChar>
            </w:r>
            <w:r w:rsidRPr="00C75F6A">
              <w:rPr>
                <w:rFonts w:ascii="Calibri" w:hAnsi="Calibri"/>
                <w:b w:val="0"/>
                <w:color w:val="000000"/>
                <w:sz w:val="22"/>
                <w:szCs w:val="22"/>
              </w:rPr>
              <w:instrText xml:space="preserve"> FORMTEXT </w:instrText>
            </w:r>
            <w:r w:rsidRPr="00C75F6A">
              <w:rPr>
                <w:rFonts w:ascii="Calibri" w:hAnsi="Calibri"/>
                <w:b w:val="0"/>
                <w:color w:val="000000"/>
                <w:sz w:val="22"/>
                <w:szCs w:val="22"/>
              </w:rPr>
            </w:r>
            <w:r w:rsidRPr="00C75F6A">
              <w:rPr>
                <w:rFonts w:ascii="Calibri" w:hAnsi="Calibri"/>
                <w:b w:val="0"/>
                <w:color w:val="000000"/>
                <w:sz w:val="22"/>
                <w:szCs w:val="22"/>
              </w:rPr>
              <w:fldChar w:fldCharType="separate"/>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noProof/>
                <w:color w:val="000000"/>
                <w:sz w:val="22"/>
                <w:szCs w:val="22"/>
              </w:rPr>
              <w:t> </w:t>
            </w:r>
            <w:r w:rsidRPr="00C75F6A">
              <w:rPr>
                <w:rFonts w:ascii="Calibri" w:hAnsi="Calibri"/>
                <w:b w:val="0"/>
                <w:color w:val="000000"/>
                <w:sz w:val="22"/>
                <w:szCs w:val="22"/>
              </w:rPr>
              <w:fldChar w:fldCharType="end"/>
            </w:r>
          </w:p>
        </w:tc>
      </w:tr>
    </w:tbl>
    <w:p w14:paraId="0DD64EB2" w14:textId="77777777" w:rsidR="00625424" w:rsidRPr="00CD1821" w:rsidRDefault="00625424" w:rsidP="00874A60">
      <w:pPr>
        <w:pStyle w:val="ListBullet2"/>
        <w:numPr>
          <w:ilvl w:val="0"/>
          <w:numId w:val="0"/>
        </w:numPr>
        <w:tabs>
          <w:tab w:val="num" w:pos="2160"/>
        </w:tabs>
        <w:spacing w:before="120" w:after="120"/>
        <w:ind w:left="360"/>
        <w:rPr>
          <w:rFonts w:ascii="Calibri" w:hAnsi="Calibri"/>
          <w:b w:val="0"/>
          <w:color w:val="C00000"/>
          <w:sz w:val="22"/>
          <w:szCs w:val="22"/>
        </w:rPr>
      </w:pPr>
    </w:p>
    <w:p w14:paraId="7195ADAC" w14:textId="77777777" w:rsidR="001152AE" w:rsidRDefault="001152AE"/>
    <w:sectPr w:rsidR="001152A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DABB9" w14:textId="77777777" w:rsidR="00FB734C" w:rsidRDefault="00FB734C" w:rsidP="000C283C">
      <w:pPr>
        <w:spacing w:after="0" w:line="240" w:lineRule="auto"/>
      </w:pPr>
      <w:r>
        <w:separator/>
      </w:r>
    </w:p>
  </w:endnote>
  <w:endnote w:type="continuationSeparator" w:id="0">
    <w:p w14:paraId="14E5682A" w14:textId="77777777" w:rsidR="00FB734C" w:rsidRDefault="00FB734C" w:rsidP="000C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B3EA0" w14:textId="141D3283" w:rsidR="0099692B" w:rsidRDefault="00EC5B2A" w:rsidP="005F2F90">
    <w:pPr>
      <w:pStyle w:val="Footer"/>
      <w:jc w:val="right"/>
    </w:pPr>
    <w:r>
      <w:rPr>
        <w:noProof/>
      </w:rPr>
      <mc:AlternateContent>
        <mc:Choice Requires="wps">
          <w:drawing>
            <wp:anchor distT="0" distB="0" distL="114300" distR="114300" simplePos="0" relativeHeight="251657216" behindDoc="0" locked="0" layoutInCell="1" allowOverlap="1" wp14:anchorId="713B8905" wp14:editId="75F35BFF">
              <wp:simplePos x="0" y="0"/>
              <wp:positionH relativeFrom="column">
                <wp:posOffset>-57150</wp:posOffset>
              </wp:positionH>
              <wp:positionV relativeFrom="paragraph">
                <wp:posOffset>-54610</wp:posOffset>
              </wp:positionV>
              <wp:extent cx="1784985" cy="361950"/>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361950"/>
                      </a:xfrm>
                      <a:prstGeom prst="rect">
                        <a:avLst/>
                      </a:prstGeom>
                      <a:solidFill>
                        <a:srgbClr val="FFFFFF"/>
                      </a:solidFill>
                      <a:ln w="9525">
                        <a:solidFill>
                          <a:srgbClr val="000000"/>
                        </a:solidFill>
                        <a:prstDash val="dash"/>
                        <a:miter lim="800000"/>
                        <a:headEnd/>
                        <a:tailEnd/>
                      </a:ln>
                    </wps:spPr>
                    <wps:txbx>
                      <w:txbxContent>
                        <w:p w14:paraId="140476A3" w14:textId="77777777" w:rsidR="0099692B" w:rsidRDefault="0099692B" w:rsidP="005F2F90">
                          <w:pPr>
                            <w:spacing w:after="0"/>
                            <w:rPr>
                              <w:sz w:val="16"/>
                              <w:szCs w:val="16"/>
                            </w:rPr>
                          </w:pPr>
                          <w:r w:rsidRPr="00C45D4A">
                            <w:rPr>
                              <w:sz w:val="16"/>
                              <w:szCs w:val="16"/>
                            </w:rPr>
                            <w:t>HSPP Use Only:</w:t>
                          </w:r>
                        </w:p>
                        <w:p w14:paraId="0A47FB66" w14:textId="21EEEE15" w:rsidR="0099692B" w:rsidRPr="00C45D4A" w:rsidRDefault="00A11B0D" w:rsidP="005F2F90">
                          <w:pPr>
                            <w:spacing w:after="0"/>
                            <w:rPr>
                              <w:sz w:val="16"/>
                              <w:szCs w:val="16"/>
                            </w:rPr>
                          </w:pPr>
                          <w:r>
                            <w:rPr>
                              <w:sz w:val="16"/>
                              <w:szCs w:val="16"/>
                            </w:rPr>
                            <w:t xml:space="preserve">Appendix </w:t>
                          </w:r>
                          <w:r w:rsidR="000B408A">
                            <w:rPr>
                              <w:sz w:val="16"/>
                              <w:szCs w:val="16"/>
                            </w:rPr>
                            <w:t xml:space="preserve">for </w:t>
                          </w:r>
                          <w:r w:rsidR="0099692B">
                            <w:rPr>
                              <w:sz w:val="16"/>
                              <w:szCs w:val="16"/>
                            </w:rPr>
                            <w:t>Device</w:t>
                          </w:r>
                          <w:r>
                            <w:rPr>
                              <w:sz w:val="16"/>
                              <w:szCs w:val="16"/>
                            </w:rPr>
                            <w:t>s v</w:t>
                          </w:r>
                          <w:r w:rsidR="008B705D">
                            <w:rPr>
                              <w:sz w:val="16"/>
                              <w:szCs w:val="16"/>
                            </w:rPr>
                            <w:t>202</w:t>
                          </w:r>
                          <w:r w:rsidR="00B73506">
                            <w:rPr>
                              <w:sz w:val="16"/>
                              <w:szCs w:val="16"/>
                            </w:rPr>
                            <w:t>4</w:t>
                          </w:r>
                          <w:r w:rsidR="008B705D">
                            <w:rPr>
                              <w:sz w:val="16"/>
                              <w:szCs w:val="16"/>
                            </w:rPr>
                            <w:t>-0</w:t>
                          </w:r>
                          <w:r w:rsidR="00B73506">
                            <w:rPr>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B8905" id="_x0000_t202" coordsize="21600,21600" o:spt="202" path="m,l,21600r21600,l21600,xe">
              <v:stroke joinstyle="miter"/>
              <v:path gradientshapeok="t" o:connecttype="rect"/>
            </v:shapetype>
            <v:shape id="Text Box 10" o:spid="_x0000_s1026" type="#_x0000_t202" style="position:absolute;left:0;text-align:left;margin-left:-4.5pt;margin-top:-4.3pt;width:140.5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">
              <v:stroke dashstyle="dash"/>
              <v:textbox>
                <w:txbxContent>
                  <w:p w14:paraId="140476A3" w14:textId="77777777" w:rsidR="0099692B" w:rsidRDefault="0099692B" w:rsidP="005F2F90">
                    <w:pPr>
                      <w:spacing w:after="0"/>
                      <w:rPr>
                        <w:sz w:val="16"/>
                        <w:szCs w:val="16"/>
                      </w:rPr>
                    </w:pPr>
                    <w:r w:rsidRPr="00C45D4A">
                      <w:rPr>
                        <w:sz w:val="16"/>
                        <w:szCs w:val="16"/>
                      </w:rPr>
                      <w:t>HSPP Use Only:</w:t>
                    </w:r>
                  </w:p>
                  <w:p w14:paraId="0A47FB66" w14:textId="21EEEE15" w:rsidR="0099692B" w:rsidRPr="00C45D4A" w:rsidRDefault="00A11B0D" w:rsidP="005F2F90">
                    <w:pPr>
                      <w:spacing w:after="0"/>
                      <w:rPr>
                        <w:sz w:val="16"/>
                        <w:szCs w:val="16"/>
                      </w:rPr>
                    </w:pPr>
                    <w:r>
                      <w:rPr>
                        <w:sz w:val="16"/>
                        <w:szCs w:val="16"/>
                      </w:rPr>
                      <w:t xml:space="preserve">Appendix </w:t>
                    </w:r>
                    <w:r w:rsidR="000B408A">
                      <w:rPr>
                        <w:sz w:val="16"/>
                        <w:szCs w:val="16"/>
                      </w:rPr>
                      <w:t xml:space="preserve">for </w:t>
                    </w:r>
                    <w:r w:rsidR="0099692B">
                      <w:rPr>
                        <w:sz w:val="16"/>
                        <w:szCs w:val="16"/>
                      </w:rPr>
                      <w:t>Device</w:t>
                    </w:r>
                    <w:r>
                      <w:rPr>
                        <w:sz w:val="16"/>
                        <w:szCs w:val="16"/>
                      </w:rPr>
                      <w:t>s v</w:t>
                    </w:r>
                    <w:r w:rsidR="008B705D">
                      <w:rPr>
                        <w:sz w:val="16"/>
                        <w:szCs w:val="16"/>
                      </w:rPr>
                      <w:t>202</w:t>
                    </w:r>
                    <w:r w:rsidR="00B73506">
                      <w:rPr>
                        <w:sz w:val="16"/>
                        <w:szCs w:val="16"/>
                      </w:rPr>
                      <w:t>4</w:t>
                    </w:r>
                    <w:r w:rsidR="008B705D">
                      <w:rPr>
                        <w:sz w:val="16"/>
                        <w:szCs w:val="16"/>
                      </w:rPr>
                      <w:t>-0</w:t>
                    </w:r>
                    <w:r w:rsidR="00B73506">
                      <w:rPr>
                        <w:sz w:val="16"/>
                        <w:szCs w:val="16"/>
                      </w:rPr>
                      <w:t>5</w:t>
                    </w:r>
                  </w:p>
                </w:txbxContent>
              </v:textbox>
            </v:shape>
          </w:pict>
        </mc:Fallback>
      </mc:AlternateContent>
    </w:r>
    <w:r w:rsidR="0099692B" w:rsidRPr="00C45D4A">
      <w:rPr>
        <w:b/>
        <w:sz w:val="20"/>
        <w:szCs w:val="20"/>
      </w:rPr>
      <w:t xml:space="preserve">Page </w:t>
    </w:r>
    <w:r w:rsidR="0099692B" w:rsidRPr="00C45D4A">
      <w:rPr>
        <w:b/>
        <w:sz w:val="20"/>
        <w:szCs w:val="20"/>
      </w:rPr>
      <w:fldChar w:fldCharType="begin"/>
    </w:r>
    <w:r w:rsidR="0099692B" w:rsidRPr="00C45D4A">
      <w:rPr>
        <w:b/>
        <w:sz w:val="20"/>
        <w:szCs w:val="20"/>
      </w:rPr>
      <w:instrText xml:space="preserve"> PAGE  \* Arabic  \* MERGEFORMAT </w:instrText>
    </w:r>
    <w:r w:rsidR="0099692B" w:rsidRPr="00C45D4A">
      <w:rPr>
        <w:b/>
        <w:sz w:val="20"/>
        <w:szCs w:val="20"/>
      </w:rPr>
      <w:fldChar w:fldCharType="separate"/>
    </w:r>
    <w:r w:rsidR="00A11B0D">
      <w:rPr>
        <w:b/>
        <w:noProof/>
        <w:sz w:val="20"/>
        <w:szCs w:val="20"/>
      </w:rPr>
      <w:t>1</w:t>
    </w:r>
    <w:r w:rsidR="0099692B" w:rsidRPr="00C45D4A">
      <w:rPr>
        <w:b/>
        <w:sz w:val="20"/>
        <w:szCs w:val="20"/>
      </w:rPr>
      <w:fldChar w:fldCharType="end"/>
    </w:r>
    <w:r w:rsidR="0099692B" w:rsidRPr="00C45D4A">
      <w:rPr>
        <w:b/>
        <w:sz w:val="20"/>
        <w:szCs w:val="20"/>
      </w:rPr>
      <w:t xml:space="preserve"> of </w:t>
    </w:r>
    <w:r w:rsidR="0099692B" w:rsidRPr="00C45D4A">
      <w:rPr>
        <w:b/>
        <w:sz w:val="20"/>
        <w:szCs w:val="20"/>
      </w:rPr>
      <w:fldChar w:fldCharType="begin"/>
    </w:r>
    <w:r w:rsidR="0099692B" w:rsidRPr="00C45D4A">
      <w:rPr>
        <w:b/>
        <w:sz w:val="20"/>
        <w:szCs w:val="20"/>
      </w:rPr>
      <w:instrText xml:space="preserve"> NUMPAGES  \* Arabic  \* MERGEFORMAT </w:instrText>
    </w:r>
    <w:r w:rsidR="0099692B" w:rsidRPr="00C45D4A">
      <w:rPr>
        <w:b/>
        <w:sz w:val="20"/>
        <w:szCs w:val="20"/>
      </w:rPr>
      <w:fldChar w:fldCharType="separate"/>
    </w:r>
    <w:r w:rsidR="00A11B0D">
      <w:rPr>
        <w:b/>
        <w:noProof/>
        <w:sz w:val="20"/>
        <w:szCs w:val="20"/>
      </w:rPr>
      <w:t>3</w:t>
    </w:r>
    <w:r w:rsidR="0099692B" w:rsidRPr="00C45D4A">
      <w:rPr>
        <w:b/>
        <w:sz w:val="20"/>
        <w:szCs w:val="20"/>
      </w:rPr>
      <w:fldChar w:fldCharType="end"/>
    </w:r>
  </w:p>
  <w:p w14:paraId="749E62E1" w14:textId="77777777" w:rsidR="0099692B" w:rsidRDefault="0099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EF464" w14:textId="77777777" w:rsidR="00FB734C" w:rsidRDefault="00FB734C" w:rsidP="000C283C">
      <w:pPr>
        <w:spacing w:after="0" w:line="240" w:lineRule="auto"/>
      </w:pPr>
      <w:r>
        <w:separator/>
      </w:r>
    </w:p>
  </w:footnote>
  <w:footnote w:type="continuationSeparator" w:id="0">
    <w:p w14:paraId="28ACB9B2" w14:textId="77777777" w:rsidR="00FB734C" w:rsidRDefault="00FB734C" w:rsidP="000C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E193" w14:textId="1A72EA8F" w:rsidR="0099692B" w:rsidRDefault="00EC5B2A" w:rsidP="00DC134B">
    <w:pPr>
      <w:pStyle w:val="Header"/>
      <w:ind w:firstLine="1440"/>
      <w:jc w:val="center"/>
      <w:rPr>
        <w:b/>
        <w:sz w:val="40"/>
        <w:szCs w:val="40"/>
      </w:rPr>
    </w:pPr>
    <w:r>
      <w:rPr>
        <w:b/>
        <w:noProof/>
        <w:sz w:val="40"/>
        <w:szCs w:val="40"/>
      </w:rPr>
      <w:drawing>
        <wp:anchor distT="0" distB="0" distL="114300" distR="114300" simplePos="0" relativeHeight="251658240" behindDoc="0" locked="0" layoutInCell="1" allowOverlap="1" wp14:anchorId="169F1D81" wp14:editId="76E71739">
          <wp:simplePos x="0" y="0"/>
          <wp:positionH relativeFrom="column">
            <wp:posOffset>-680085</wp:posOffset>
          </wp:positionH>
          <wp:positionV relativeFrom="paragraph">
            <wp:posOffset>-297815</wp:posOffset>
          </wp:positionV>
          <wp:extent cx="2241550" cy="8737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2AC">
      <w:rPr>
        <w:b/>
        <w:sz w:val="40"/>
        <w:szCs w:val="40"/>
      </w:rPr>
      <w:t xml:space="preserve">Appendix </w:t>
    </w:r>
    <w:r w:rsidR="000B408A">
      <w:rPr>
        <w:b/>
        <w:sz w:val="40"/>
        <w:szCs w:val="40"/>
      </w:rPr>
      <w:t xml:space="preserve">for </w:t>
    </w:r>
    <w:r w:rsidR="0099692B">
      <w:rPr>
        <w:b/>
        <w:sz w:val="40"/>
        <w:szCs w:val="40"/>
      </w:rPr>
      <w:t>Devices</w:t>
    </w:r>
    <w:r w:rsidR="0099692B" w:rsidRPr="005A68AF">
      <w:rPr>
        <w:b/>
        <w:sz w:val="40"/>
        <w:szCs w:val="40"/>
      </w:rPr>
      <w:t xml:space="preserve"> </w:t>
    </w:r>
  </w:p>
  <w:p w14:paraId="3560734F" w14:textId="77777777" w:rsidR="0099692B" w:rsidRPr="0099692B" w:rsidRDefault="0099692B" w:rsidP="0099692B">
    <w:pPr>
      <w:pStyle w:val="Header"/>
      <w:jc w:val="center"/>
      <w:rPr>
        <w:b/>
        <w:sz w:val="12"/>
        <w:szCs w:val="40"/>
      </w:rPr>
    </w:pPr>
  </w:p>
  <w:p w14:paraId="50346C4C" w14:textId="77777777" w:rsidR="0099692B" w:rsidRDefault="00996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536B364"/>
    <w:lvl w:ilvl="0">
      <w:start w:val="1"/>
      <w:numFmt w:val="lowerLetter"/>
      <w:pStyle w:val="ListBullet2"/>
      <w:lvlText w:val="%1."/>
      <w:lvlJc w:val="left"/>
      <w:pPr>
        <w:tabs>
          <w:tab w:val="num" w:pos="720"/>
        </w:tabs>
        <w:ind w:left="720" w:hanging="360"/>
      </w:pPr>
      <w:rPr>
        <w:rFonts w:ascii="Calibri" w:eastAsia="Times New Roman" w:hAnsi="Calibri" w:cs="Times New Roman"/>
      </w:rPr>
    </w:lvl>
  </w:abstractNum>
  <w:abstractNum w:abstractNumId="1" w15:restartNumberingAfterBreak="0">
    <w:nsid w:val="06436748"/>
    <w:multiLevelType w:val="hybridMultilevel"/>
    <w:tmpl w:val="E44028B4"/>
    <w:lvl w:ilvl="0" w:tplc="06EA7B6C">
      <w:start w:val="1"/>
      <w:numFmt w:val="upperLetter"/>
      <w:lvlText w:val="%1."/>
      <w:lvlJc w:val="left"/>
      <w:pPr>
        <w:ind w:left="720" w:hanging="360"/>
      </w:pPr>
      <w:rPr>
        <w:rFonts w:hint="default"/>
        <w:b/>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7DC"/>
    <w:multiLevelType w:val="hybridMultilevel"/>
    <w:tmpl w:val="8C0C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32B4E"/>
    <w:multiLevelType w:val="hybridMultilevel"/>
    <w:tmpl w:val="72B61FD6"/>
    <w:lvl w:ilvl="0" w:tplc="B2E0E44C">
      <w:start w:val="1"/>
      <w:numFmt w:val="lowerLetter"/>
      <w:lvlText w:val="%1."/>
      <w:lvlJc w:val="left"/>
      <w:pPr>
        <w:ind w:left="720" w:hanging="360"/>
      </w:pPr>
      <w:rPr>
        <w:rFonts w:asciiTheme="minorHAnsi" w:eastAsia="Times New Roman" w:hAnsiTheme="minorHAnsi" w:cstheme="minorHAnsi"/>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7927"/>
    <w:multiLevelType w:val="hybridMultilevel"/>
    <w:tmpl w:val="0409001D"/>
    <w:lvl w:ilvl="0" w:tplc="A5729718">
      <w:start w:val="1"/>
      <w:numFmt w:val="decimal"/>
      <w:lvlText w:val="%1)"/>
      <w:lvlJc w:val="left"/>
      <w:pPr>
        <w:tabs>
          <w:tab w:val="num" w:pos="360"/>
        </w:tabs>
        <w:ind w:left="360" w:hanging="360"/>
      </w:pPr>
    </w:lvl>
    <w:lvl w:ilvl="1" w:tplc="DCE83E86">
      <w:start w:val="1"/>
      <w:numFmt w:val="lowerLetter"/>
      <w:lvlText w:val="%2)"/>
      <w:lvlJc w:val="left"/>
      <w:pPr>
        <w:tabs>
          <w:tab w:val="num" w:pos="720"/>
        </w:tabs>
        <w:ind w:left="720" w:hanging="360"/>
      </w:pPr>
    </w:lvl>
    <w:lvl w:ilvl="2" w:tplc="EB6041B2">
      <w:start w:val="1"/>
      <w:numFmt w:val="lowerRoman"/>
      <w:lvlText w:val="%3)"/>
      <w:lvlJc w:val="left"/>
      <w:pPr>
        <w:tabs>
          <w:tab w:val="num" w:pos="1080"/>
        </w:tabs>
        <w:ind w:left="1080" w:hanging="360"/>
      </w:pPr>
    </w:lvl>
    <w:lvl w:ilvl="3" w:tplc="D93EB444">
      <w:start w:val="1"/>
      <w:numFmt w:val="decimal"/>
      <w:lvlText w:val="(%4)"/>
      <w:lvlJc w:val="left"/>
      <w:pPr>
        <w:tabs>
          <w:tab w:val="num" w:pos="1440"/>
        </w:tabs>
        <w:ind w:left="1440" w:hanging="360"/>
      </w:pPr>
    </w:lvl>
    <w:lvl w:ilvl="4" w:tplc="4A1C7D78">
      <w:start w:val="1"/>
      <w:numFmt w:val="lowerLetter"/>
      <w:lvlText w:val="(%5)"/>
      <w:lvlJc w:val="left"/>
      <w:pPr>
        <w:tabs>
          <w:tab w:val="num" w:pos="1800"/>
        </w:tabs>
        <w:ind w:left="1800" w:hanging="360"/>
      </w:pPr>
    </w:lvl>
    <w:lvl w:ilvl="5" w:tplc="DD3C0680">
      <w:start w:val="1"/>
      <w:numFmt w:val="lowerRoman"/>
      <w:lvlText w:val="(%6)"/>
      <w:lvlJc w:val="left"/>
      <w:pPr>
        <w:tabs>
          <w:tab w:val="num" w:pos="2160"/>
        </w:tabs>
        <w:ind w:left="2160" w:hanging="360"/>
      </w:pPr>
    </w:lvl>
    <w:lvl w:ilvl="6" w:tplc="B64CEFA8">
      <w:start w:val="1"/>
      <w:numFmt w:val="decimal"/>
      <w:lvlText w:val="%7."/>
      <w:lvlJc w:val="left"/>
      <w:pPr>
        <w:tabs>
          <w:tab w:val="num" w:pos="2520"/>
        </w:tabs>
        <w:ind w:left="2520" w:hanging="360"/>
      </w:pPr>
    </w:lvl>
    <w:lvl w:ilvl="7" w:tplc="9874312A">
      <w:start w:val="1"/>
      <w:numFmt w:val="lowerLetter"/>
      <w:lvlText w:val="%8."/>
      <w:lvlJc w:val="left"/>
      <w:pPr>
        <w:tabs>
          <w:tab w:val="num" w:pos="2880"/>
        </w:tabs>
        <w:ind w:left="2880" w:hanging="360"/>
      </w:pPr>
    </w:lvl>
    <w:lvl w:ilvl="8" w:tplc="A7120086">
      <w:start w:val="1"/>
      <w:numFmt w:val="lowerRoman"/>
      <w:lvlText w:val="%9."/>
      <w:lvlJc w:val="left"/>
      <w:pPr>
        <w:tabs>
          <w:tab w:val="num" w:pos="3240"/>
        </w:tabs>
        <w:ind w:left="3240" w:hanging="360"/>
      </w:pPr>
    </w:lvl>
  </w:abstractNum>
  <w:abstractNum w:abstractNumId="5" w15:restartNumberingAfterBreak="0">
    <w:nsid w:val="1A014C4D"/>
    <w:multiLevelType w:val="hybridMultilevel"/>
    <w:tmpl w:val="DE3663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34708"/>
    <w:multiLevelType w:val="hybridMultilevel"/>
    <w:tmpl w:val="D96CB2F2"/>
    <w:lvl w:ilvl="0" w:tplc="487E5FEC">
      <w:start w:val="1"/>
      <w:numFmt w:val="decimal"/>
      <w:lvlText w:val="%1)"/>
      <w:lvlJc w:val="left"/>
      <w:pPr>
        <w:tabs>
          <w:tab w:val="num" w:pos="360"/>
        </w:tabs>
        <w:ind w:left="360" w:hanging="360"/>
      </w:pPr>
      <w:rPr>
        <w:b/>
        <w:color w:val="auto"/>
      </w:rPr>
    </w:lvl>
    <w:lvl w:ilvl="1" w:tplc="7ADA8628">
      <w:start w:val="1"/>
      <w:numFmt w:val="lowerLetter"/>
      <w:lvlText w:val="%2)"/>
      <w:lvlJc w:val="left"/>
      <w:pPr>
        <w:tabs>
          <w:tab w:val="num" w:pos="720"/>
        </w:tabs>
        <w:ind w:left="720" w:hanging="360"/>
      </w:pPr>
    </w:lvl>
    <w:lvl w:ilvl="2" w:tplc="2A1E24E8">
      <w:start w:val="1"/>
      <w:numFmt w:val="lowerRoman"/>
      <w:lvlText w:val="%3)"/>
      <w:lvlJc w:val="left"/>
      <w:pPr>
        <w:tabs>
          <w:tab w:val="num" w:pos="1080"/>
        </w:tabs>
        <w:ind w:left="1080" w:hanging="360"/>
      </w:pPr>
    </w:lvl>
    <w:lvl w:ilvl="3" w:tplc="4F70D460">
      <w:start w:val="1"/>
      <w:numFmt w:val="decimal"/>
      <w:lvlText w:val="(%4)"/>
      <w:lvlJc w:val="left"/>
      <w:pPr>
        <w:tabs>
          <w:tab w:val="num" w:pos="1440"/>
        </w:tabs>
        <w:ind w:left="1440" w:hanging="360"/>
      </w:pPr>
    </w:lvl>
    <w:lvl w:ilvl="4" w:tplc="044C254A">
      <w:start w:val="1"/>
      <w:numFmt w:val="lowerLetter"/>
      <w:lvlText w:val="(%5)"/>
      <w:lvlJc w:val="left"/>
      <w:pPr>
        <w:tabs>
          <w:tab w:val="num" w:pos="1800"/>
        </w:tabs>
        <w:ind w:left="1800" w:hanging="360"/>
      </w:pPr>
    </w:lvl>
    <w:lvl w:ilvl="5" w:tplc="DE260788">
      <w:start w:val="1"/>
      <w:numFmt w:val="lowerRoman"/>
      <w:lvlText w:val="(%6)"/>
      <w:lvlJc w:val="left"/>
      <w:pPr>
        <w:tabs>
          <w:tab w:val="num" w:pos="2160"/>
        </w:tabs>
        <w:ind w:left="2160" w:hanging="360"/>
      </w:pPr>
    </w:lvl>
    <w:lvl w:ilvl="6" w:tplc="42A647AA">
      <w:start w:val="1"/>
      <w:numFmt w:val="decimal"/>
      <w:lvlText w:val="%7."/>
      <w:lvlJc w:val="left"/>
      <w:pPr>
        <w:tabs>
          <w:tab w:val="num" w:pos="2520"/>
        </w:tabs>
        <w:ind w:left="2520" w:hanging="360"/>
      </w:pPr>
    </w:lvl>
    <w:lvl w:ilvl="7" w:tplc="AACE3290">
      <w:start w:val="1"/>
      <w:numFmt w:val="lowerLetter"/>
      <w:lvlText w:val="%8."/>
      <w:lvlJc w:val="left"/>
      <w:pPr>
        <w:tabs>
          <w:tab w:val="num" w:pos="2880"/>
        </w:tabs>
        <w:ind w:left="2880" w:hanging="360"/>
      </w:pPr>
      <w:rPr>
        <w:b/>
        <w:color w:val="auto"/>
      </w:rPr>
    </w:lvl>
    <w:lvl w:ilvl="8" w:tplc="3708B1F6">
      <w:start w:val="1"/>
      <w:numFmt w:val="lowerRoman"/>
      <w:lvlText w:val="%9."/>
      <w:lvlJc w:val="left"/>
      <w:pPr>
        <w:tabs>
          <w:tab w:val="num" w:pos="3240"/>
        </w:tabs>
        <w:ind w:left="3240" w:hanging="360"/>
      </w:pPr>
    </w:lvl>
  </w:abstractNum>
  <w:abstractNum w:abstractNumId="7" w15:restartNumberingAfterBreak="0">
    <w:nsid w:val="255B503E"/>
    <w:multiLevelType w:val="hybridMultilevel"/>
    <w:tmpl w:val="F0B4B0AE"/>
    <w:lvl w:ilvl="0" w:tplc="95C88880">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BD699C"/>
    <w:multiLevelType w:val="hybridMultilevel"/>
    <w:tmpl w:val="94B2F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F7BC1"/>
    <w:multiLevelType w:val="hybridMultilevel"/>
    <w:tmpl w:val="5BB6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14B4E"/>
    <w:multiLevelType w:val="hybridMultilevel"/>
    <w:tmpl w:val="60B6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7249E"/>
    <w:multiLevelType w:val="hybridMultilevel"/>
    <w:tmpl w:val="AD7282F6"/>
    <w:lvl w:ilvl="0" w:tplc="D8BAEE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53B16"/>
    <w:multiLevelType w:val="hybridMultilevel"/>
    <w:tmpl w:val="07A47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B1B69"/>
    <w:multiLevelType w:val="hybridMultilevel"/>
    <w:tmpl w:val="0CD6C4AC"/>
    <w:lvl w:ilvl="0" w:tplc="589849FE">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3F6E301A"/>
    <w:multiLevelType w:val="hybridMultilevel"/>
    <w:tmpl w:val="D8F27CE6"/>
    <w:lvl w:ilvl="0" w:tplc="A4B8CAE2">
      <w:start w:val="1"/>
      <w:numFmt w:val="lowerLetter"/>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15" w15:restartNumberingAfterBreak="0">
    <w:nsid w:val="45367312"/>
    <w:multiLevelType w:val="hybridMultilevel"/>
    <w:tmpl w:val="69A41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A55A8"/>
    <w:multiLevelType w:val="hybridMultilevel"/>
    <w:tmpl w:val="88D27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397F5E"/>
    <w:multiLevelType w:val="hybridMultilevel"/>
    <w:tmpl w:val="654C751C"/>
    <w:lvl w:ilvl="0" w:tplc="F08254E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B0C85"/>
    <w:multiLevelType w:val="hybridMultilevel"/>
    <w:tmpl w:val="DB7A6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2C00C2"/>
    <w:multiLevelType w:val="hybridMultilevel"/>
    <w:tmpl w:val="76647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17047C"/>
    <w:multiLevelType w:val="hybridMultilevel"/>
    <w:tmpl w:val="A1AE0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F671F"/>
    <w:multiLevelType w:val="hybridMultilevel"/>
    <w:tmpl w:val="8498619E"/>
    <w:lvl w:ilvl="0" w:tplc="CC7C56FC">
      <w:start w:val="1"/>
      <w:numFmt w:val="upperLetter"/>
      <w:lvlText w:val="%1."/>
      <w:lvlJc w:val="left"/>
      <w:pPr>
        <w:ind w:left="720" w:hanging="360"/>
      </w:pPr>
      <w:rPr>
        <w:b w:val="0"/>
      </w:rPr>
    </w:lvl>
    <w:lvl w:ilvl="1" w:tplc="7BC47C28">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5434E34"/>
    <w:multiLevelType w:val="hybridMultilevel"/>
    <w:tmpl w:val="EEEA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B24F7"/>
    <w:multiLevelType w:val="hybridMultilevel"/>
    <w:tmpl w:val="F7A62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0373965">
    <w:abstractNumId w:val="0"/>
  </w:num>
  <w:num w:numId="2" w16cid:durableId="1037969017">
    <w:abstractNumId w:val="6"/>
  </w:num>
  <w:num w:numId="3" w16cid:durableId="1345283186">
    <w:abstractNumId w:val="4"/>
  </w:num>
  <w:num w:numId="4" w16cid:durableId="1661038806">
    <w:abstractNumId w:val="23"/>
  </w:num>
  <w:num w:numId="5" w16cid:durableId="458426474">
    <w:abstractNumId w:val="1"/>
  </w:num>
  <w:num w:numId="6" w16cid:durableId="145366175">
    <w:abstractNumId w:val="12"/>
  </w:num>
  <w:num w:numId="7" w16cid:durableId="1749572168">
    <w:abstractNumId w:val="18"/>
  </w:num>
  <w:num w:numId="8" w16cid:durableId="1861385217">
    <w:abstractNumId w:val="19"/>
  </w:num>
  <w:num w:numId="9" w16cid:durableId="1527019515">
    <w:abstractNumId w:val="13"/>
  </w:num>
  <w:num w:numId="10" w16cid:durableId="1420250364">
    <w:abstractNumId w:val="8"/>
  </w:num>
  <w:num w:numId="11" w16cid:durableId="964116161">
    <w:abstractNumId w:val="2"/>
  </w:num>
  <w:num w:numId="12" w16cid:durableId="1480541361">
    <w:abstractNumId w:val="17"/>
  </w:num>
  <w:num w:numId="13" w16cid:durableId="1436945216">
    <w:abstractNumId w:val="3"/>
  </w:num>
  <w:num w:numId="14" w16cid:durableId="580406797">
    <w:abstractNumId w:val="15"/>
  </w:num>
  <w:num w:numId="15" w16cid:durableId="1606962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2467730">
    <w:abstractNumId w:val="22"/>
  </w:num>
  <w:num w:numId="17" w16cid:durableId="381443471">
    <w:abstractNumId w:val="10"/>
  </w:num>
  <w:num w:numId="18" w16cid:durableId="1908149087">
    <w:abstractNumId w:val="9"/>
  </w:num>
  <w:num w:numId="19" w16cid:durableId="1393693545">
    <w:abstractNumId w:val="20"/>
  </w:num>
  <w:num w:numId="20" w16cid:durableId="282883554">
    <w:abstractNumId w:val="11"/>
  </w:num>
  <w:num w:numId="21" w16cid:durableId="1985043292">
    <w:abstractNumId w:val="14"/>
  </w:num>
  <w:num w:numId="22" w16cid:durableId="74062086">
    <w:abstractNumId w:val="7"/>
  </w:num>
  <w:num w:numId="23" w16cid:durableId="1506700836">
    <w:abstractNumId w:val="16"/>
  </w:num>
  <w:num w:numId="24" w16cid:durableId="255525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60"/>
    <w:rsid w:val="0000555E"/>
    <w:rsid w:val="000153FE"/>
    <w:rsid w:val="00022220"/>
    <w:rsid w:val="000270F9"/>
    <w:rsid w:val="00030397"/>
    <w:rsid w:val="00030A22"/>
    <w:rsid w:val="000559B3"/>
    <w:rsid w:val="00081EC1"/>
    <w:rsid w:val="000840CE"/>
    <w:rsid w:val="000A10C2"/>
    <w:rsid w:val="000B408A"/>
    <w:rsid w:val="000C1FE5"/>
    <w:rsid w:val="000C283C"/>
    <w:rsid w:val="000C2FF8"/>
    <w:rsid w:val="000E5E43"/>
    <w:rsid w:val="001111E4"/>
    <w:rsid w:val="001152AE"/>
    <w:rsid w:val="001276B6"/>
    <w:rsid w:val="00132906"/>
    <w:rsid w:val="00133A15"/>
    <w:rsid w:val="00144340"/>
    <w:rsid w:val="00150FB7"/>
    <w:rsid w:val="0015615C"/>
    <w:rsid w:val="0016443B"/>
    <w:rsid w:val="00182B06"/>
    <w:rsid w:val="001A10BF"/>
    <w:rsid w:val="001A4C24"/>
    <w:rsid w:val="001B196E"/>
    <w:rsid w:val="001D0B9A"/>
    <w:rsid w:val="001E365A"/>
    <w:rsid w:val="00262A7D"/>
    <w:rsid w:val="00281D18"/>
    <w:rsid w:val="002842B2"/>
    <w:rsid w:val="002C1403"/>
    <w:rsid w:val="002E3733"/>
    <w:rsid w:val="002F2B74"/>
    <w:rsid w:val="0032640C"/>
    <w:rsid w:val="00327BA8"/>
    <w:rsid w:val="0033659C"/>
    <w:rsid w:val="00337817"/>
    <w:rsid w:val="003512A4"/>
    <w:rsid w:val="00363282"/>
    <w:rsid w:val="00367C25"/>
    <w:rsid w:val="0037509A"/>
    <w:rsid w:val="003948A7"/>
    <w:rsid w:val="003F379E"/>
    <w:rsid w:val="004059E4"/>
    <w:rsid w:val="00405C22"/>
    <w:rsid w:val="0040715F"/>
    <w:rsid w:val="00407B97"/>
    <w:rsid w:val="00412C53"/>
    <w:rsid w:val="004242AC"/>
    <w:rsid w:val="00431B64"/>
    <w:rsid w:val="004333AF"/>
    <w:rsid w:val="0046456F"/>
    <w:rsid w:val="00483B8F"/>
    <w:rsid w:val="004D54B2"/>
    <w:rsid w:val="004E2F05"/>
    <w:rsid w:val="004E6E85"/>
    <w:rsid w:val="004F272A"/>
    <w:rsid w:val="00507B86"/>
    <w:rsid w:val="00510EDB"/>
    <w:rsid w:val="00512F41"/>
    <w:rsid w:val="005250E9"/>
    <w:rsid w:val="005329D5"/>
    <w:rsid w:val="00573617"/>
    <w:rsid w:val="00573784"/>
    <w:rsid w:val="00582990"/>
    <w:rsid w:val="005C0BCD"/>
    <w:rsid w:val="005C233E"/>
    <w:rsid w:val="005E234C"/>
    <w:rsid w:val="005F2F90"/>
    <w:rsid w:val="00602096"/>
    <w:rsid w:val="00612ECD"/>
    <w:rsid w:val="00625424"/>
    <w:rsid w:val="00627521"/>
    <w:rsid w:val="00651108"/>
    <w:rsid w:val="0065306E"/>
    <w:rsid w:val="00672F0F"/>
    <w:rsid w:val="006948BE"/>
    <w:rsid w:val="006959E5"/>
    <w:rsid w:val="006A5FFF"/>
    <w:rsid w:val="006B5A5D"/>
    <w:rsid w:val="006C09B0"/>
    <w:rsid w:val="006C3FFF"/>
    <w:rsid w:val="006D5155"/>
    <w:rsid w:val="006D6004"/>
    <w:rsid w:val="00700DD7"/>
    <w:rsid w:val="0070643D"/>
    <w:rsid w:val="00707363"/>
    <w:rsid w:val="00712534"/>
    <w:rsid w:val="0071343F"/>
    <w:rsid w:val="00720D5E"/>
    <w:rsid w:val="0072725D"/>
    <w:rsid w:val="00741861"/>
    <w:rsid w:val="00756055"/>
    <w:rsid w:val="00766793"/>
    <w:rsid w:val="00775617"/>
    <w:rsid w:val="007827B5"/>
    <w:rsid w:val="00782D0F"/>
    <w:rsid w:val="0079694B"/>
    <w:rsid w:val="007A1FB6"/>
    <w:rsid w:val="007A3779"/>
    <w:rsid w:val="007B28FB"/>
    <w:rsid w:val="007C08F5"/>
    <w:rsid w:val="00831EC9"/>
    <w:rsid w:val="00866037"/>
    <w:rsid w:val="00874A60"/>
    <w:rsid w:val="00874BDA"/>
    <w:rsid w:val="0089343B"/>
    <w:rsid w:val="00893F12"/>
    <w:rsid w:val="008B4798"/>
    <w:rsid w:val="008B705D"/>
    <w:rsid w:val="008D2C06"/>
    <w:rsid w:val="008E03B6"/>
    <w:rsid w:val="009076CF"/>
    <w:rsid w:val="00920389"/>
    <w:rsid w:val="00964DEE"/>
    <w:rsid w:val="00971DB9"/>
    <w:rsid w:val="009734BF"/>
    <w:rsid w:val="00975678"/>
    <w:rsid w:val="009865E0"/>
    <w:rsid w:val="00991BC6"/>
    <w:rsid w:val="0099692B"/>
    <w:rsid w:val="009C7137"/>
    <w:rsid w:val="009C79CA"/>
    <w:rsid w:val="009E7741"/>
    <w:rsid w:val="00A107EB"/>
    <w:rsid w:val="00A11B0D"/>
    <w:rsid w:val="00A25589"/>
    <w:rsid w:val="00A30169"/>
    <w:rsid w:val="00A65954"/>
    <w:rsid w:val="00AE2510"/>
    <w:rsid w:val="00B138DB"/>
    <w:rsid w:val="00B23204"/>
    <w:rsid w:val="00B31D5E"/>
    <w:rsid w:val="00B73506"/>
    <w:rsid w:val="00B849C3"/>
    <w:rsid w:val="00B9439B"/>
    <w:rsid w:val="00B96AB8"/>
    <w:rsid w:val="00BA2654"/>
    <w:rsid w:val="00BA48AC"/>
    <w:rsid w:val="00BB103B"/>
    <w:rsid w:val="00BB66B8"/>
    <w:rsid w:val="00BE2F4E"/>
    <w:rsid w:val="00BE3FF5"/>
    <w:rsid w:val="00BF3823"/>
    <w:rsid w:val="00C75F6A"/>
    <w:rsid w:val="00C80883"/>
    <w:rsid w:val="00CB6FCD"/>
    <w:rsid w:val="00CD1821"/>
    <w:rsid w:val="00CF1401"/>
    <w:rsid w:val="00CF29BF"/>
    <w:rsid w:val="00D04873"/>
    <w:rsid w:val="00D0702C"/>
    <w:rsid w:val="00D10EF0"/>
    <w:rsid w:val="00D17558"/>
    <w:rsid w:val="00D67A36"/>
    <w:rsid w:val="00D70AB2"/>
    <w:rsid w:val="00D94E60"/>
    <w:rsid w:val="00DA2FD2"/>
    <w:rsid w:val="00DB4FE9"/>
    <w:rsid w:val="00DC134B"/>
    <w:rsid w:val="00DC28E9"/>
    <w:rsid w:val="00DC4EF4"/>
    <w:rsid w:val="00DC6D07"/>
    <w:rsid w:val="00DE0B75"/>
    <w:rsid w:val="00DE3641"/>
    <w:rsid w:val="00DE7931"/>
    <w:rsid w:val="00E00ED1"/>
    <w:rsid w:val="00E067F5"/>
    <w:rsid w:val="00E164FE"/>
    <w:rsid w:val="00E22167"/>
    <w:rsid w:val="00E42A35"/>
    <w:rsid w:val="00E64979"/>
    <w:rsid w:val="00E66DDC"/>
    <w:rsid w:val="00E671FE"/>
    <w:rsid w:val="00E76F23"/>
    <w:rsid w:val="00EA4BBC"/>
    <w:rsid w:val="00EA5D17"/>
    <w:rsid w:val="00EB2AA6"/>
    <w:rsid w:val="00EC2892"/>
    <w:rsid w:val="00EC5B2A"/>
    <w:rsid w:val="00ED6415"/>
    <w:rsid w:val="00F175B2"/>
    <w:rsid w:val="00F415E9"/>
    <w:rsid w:val="00F542BF"/>
    <w:rsid w:val="00F67ACC"/>
    <w:rsid w:val="00F7761B"/>
    <w:rsid w:val="00F97999"/>
    <w:rsid w:val="00FA3C9B"/>
    <w:rsid w:val="00FB734C"/>
    <w:rsid w:val="00FC1716"/>
    <w:rsid w:val="00FE07B6"/>
    <w:rsid w:val="00FF06C1"/>
    <w:rsid w:val="00FF7458"/>
    <w:rsid w:val="0321149F"/>
    <w:rsid w:val="2E477052"/>
    <w:rsid w:val="37B0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F6FF8"/>
  <w15:chartTrackingRefBased/>
  <w15:docId w15:val="{86AE2313-C391-4141-8508-DE8EE50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4A60"/>
    <w:rPr>
      <w:color w:val="0000FF"/>
      <w:u w:val="single"/>
    </w:rPr>
  </w:style>
  <w:style w:type="paragraph" w:styleId="ListBullet2">
    <w:name w:val="List Bullet 2"/>
    <w:basedOn w:val="Normal"/>
    <w:rsid w:val="00874A60"/>
    <w:pPr>
      <w:numPr>
        <w:numId w:val="1"/>
      </w:numPr>
      <w:spacing w:after="0" w:line="240" w:lineRule="auto"/>
    </w:pPr>
    <w:rPr>
      <w:rFonts w:ascii="Times New Roman" w:eastAsia="Times New Roman" w:hAnsi="Times New Roman"/>
      <w:b/>
      <w:sz w:val="28"/>
      <w:szCs w:val="24"/>
    </w:rPr>
  </w:style>
  <w:style w:type="table" w:styleId="TableGrid">
    <w:name w:val="Table Grid"/>
    <w:basedOn w:val="TableNormal"/>
    <w:uiPriority w:val="59"/>
    <w:rsid w:val="000C2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3C"/>
  </w:style>
  <w:style w:type="paragraph" w:styleId="Footer">
    <w:name w:val="footer"/>
    <w:basedOn w:val="Normal"/>
    <w:link w:val="FooterChar"/>
    <w:uiPriority w:val="99"/>
    <w:unhideWhenUsed/>
    <w:rsid w:val="000C2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3C"/>
  </w:style>
  <w:style w:type="paragraph" w:styleId="BalloonText">
    <w:name w:val="Balloon Text"/>
    <w:basedOn w:val="Normal"/>
    <w:link w:val="BalloonTextChar"/>
    <w:uiPriority w:val="99"/>
    <w:semiHidden/>
    <w:unhideWhenUsed/>
    <w:rsid w:val="007969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694B"/>
    <w:rPr>
      <w:rFonts w:ascii="Tahoma" w:hAnsi="Tahoma" w:cs="Tahoma"/>
      <w:sz w:val="16"/>
      <w:szCs w:val="16"/>
    </w:rPr>
  </w:style>
  <w:style w:type="character" w:styleId="PlaceholderText">
    <w:name w:val="Placeholder Text"/>
    <w:uiPriority w:val="99"/>
    <w:semiHidden/>
    <w:rsid w:val="00BF3823"/>
    <w:rPr>
      <w:color w:val="808080"/>
    </w:rPr>
  </w:style>
  <w:style w:type="paragraph" w:styleId="ListParagraph">
    <w:name w:val="List Paragraph"/>
    <w:basedOn w:val="Normal"/>
    <w:uiPriority w:val="34"/>
    <w:qFormat/>
    <w:rsid w:val="00573617"/>
    <w:pPr>
      <w:ind w:left="720"/>
      <w:contextualSpacing/>
    </w:pPr>
  </w:style>
  <w:style w:type="paragraph" w:customStyle="1" w:styleId="Default">
    <w:name w:val="Default"/>
    <w:rsid w:val="00363282"/>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B849C3"/>
    <w:rPr>
      <w:sz w:val="16"/>
      <w:szCs w:val="16"/>
    </w:rPr>
  </w:style>
  <w:style w:type="paragraph" w:styleId="CommentText">
    <w:name w:val="annotation text"/>
    <w:basedOn w:val="Normal"/>
    <w:link w:val="CommentTextChar"/>
    <w:uiPriority w:val="99"/>
    <w:semiHidden/>
    <w:unhideWhenUsed/>
    <w:rsid w:val="00B849C3"/>
    <w:pPr>
      <w:spacing w:line="240" w:lineRule="auto"/>
    </w:pPr>
    <w:rPr>
      <w:sz w:val="20"/>
      <w:szCs w:val="20"/>
    </w:rPr>
  </w:style>
  <w:style w:type="character" w:customStyle="1" w:styleId="CommentTextChar">
    <w:name w:val="Comment Text Char"/>
    <w:link w:val="CommentText"/>
    <w:uiPriority w:val="99"/>
    <w:semiHidden/>
    <w:rsid w:val="00B849C3"/>
    <w:rPr>
      <w:sz w:val="20"/>
      <w:szCs w:val="20"/>
    </w:rPr>
  </w:style>
  <w:style w:type="paragraph" w:styleId="CommentSubject">
    <w:name w:val="annotation subject"/>
    <w:basedOn w:val="CommentText"/>
    <w:next w:val="CommentText"/>
    <w:link w:val="CommentSubjectChar"/>
    <w:uiPriority w:val="99"/>
    <w:semiHidden/>
    <w:unhideWhenUsed/>
    <w:rsid w:val="00B849C3"/>
    <w:rPr>
      <w:b/>
      <w:bCs/>
    </w:rPr>
  </w:style>
  <w:style w:type="character" w:customStyle="1" w:styleId="CommentSubjectChar">
    <w:name w:val="Comment Subject Char"/>
    <w:link w:val="CommentSubject"/>
    <w:uiPriority w:val="99"/>
    <w:semiHidden/>
    <w:rsid w:val="00B849C3"/>
    <w:rPr>
      <w:b/>
      <w:bCs/>
      <w:sz w:val="20"/>
      <w:szCs w:val="20"/>
    </w:rPr>
  </w:style>
  <w:style w:type="character" w:styleId="UnresolvedMention">
    <w:name w:val="Unresolved Mention"/>
    <w:basedOn w:val="DefaultParagraphFont"/>
    <w:uiPriority w:val="99"/>
    <w:semiHidden/>
    <w:unhideWhenUsed/>
    <w:rsid w:val="00FC1716"/>
    <w:rPr>
      <w:color w:val="605E5C"/>
      <w:shd w:val="clear" w:color="auto" w:fill="E1DFDD"/>
    </w:rPr>
  </w:style>
  <w:style w:type="paragraph" w:styleId="Revision">
    <w:name w:val="Revision"/>
    <w:hidden/>
    <w:uiPriority w:val="99"/>
    <w:semiHidden/>
    <w:rsid w:val="00B735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588">
      <w:bodyDiv w:val="1"/>
      <w:marLeft w:val="0"/>
      <w:marRight w:val="0"/>
      <w:marTop w:val="0"/>
      <w:marBottom w:val="0"/>
      <w:divBdr>
        <w:top w:val="none" w:sz="0" w:space="0" w:color="auto"/>
        <w:left w:val="none" w:sz="0" w:space="0" w:color="auto"/>
        <w:bottom w:val="none" w:sz="0" w:space="0" w:color="auto"/>
        <w:right w:val="none" w:sz="0" w:space="0" w:color="auto"/>
      </w:divBdr>
    </w:div>
    <w:div w:id="37777245">
      <w:bodyDiv w:val="1"/>
      <w:marLeft w:val="0"/>
      <w:marRight w:val="0"/>
      <w:marTop w:val="0"/>
      <w:marBottom w:val="0"/>
      <w:divBdr>
        <w:top w:val="none" w:sz="0" w:space="0" w:color="auto"/>
        <w:left w:val="none" w:sz="0" w:space="0" w:color="auto"/>
        <w:bottom w:val="none" w:sz="0" w:space="0" w:color="auto"/>
        <w:right w:val="none" w:sz="0" w:space="0" w:color="auto"/>
      </w:divBdr>
    </w:div>
    <w:div w:id="199981335">
      <w:bodyDiv w:val="1"/>
      <w:marLeft w:val="0"/>
      <w:marRight w:val="0"/>
      <w:marTop w:val="0"/>
      <w:marBottom w:val="0"/>
      <w:divBdr>
        <w:top w:val="none" w:sz="0" w:space="0" w:color="auto"/>
        <w:left w:val="none" w:sz="0" w:space="0" w:color="auto"/>
        <w:bottom w:val="none" w:sz="0" w:space="0" w:color="auto"/>
        <w:right w:val="none" w:sz="0" w:space="0" w:color="auto"/>
      </w:divBdr>
    </w:div>
    <w:div w:id="226191795">
      <w:bodyDiv w:val="1"/>
      <w:marLeft w:val="0"/>
      <w:marRight w:val="0"/>
      <w:marTop w:val="0"/>
      <w:marBottom w:val="0"/>
      <w:divBdr>
        <w:top w:val="none" w:sz="0" w:space="0" w:color="auto"/>
        <w:left w:val="none" w:sz="0" w:space="0" w:color="auto"/>
        <w:bottom w:val="none" w:sz="0" w:space="0" w:color="auto"/>
        <w:right w:val="none" w:sz="0" w:space="0" w:color="auto"/>
      </w:divBdr>
    </w:div>
    <w:div w:id="335498293">
      <w:bodyDiv w:val="1"/>
      <w:marLeft w:val="0"/>
      <w:marRight w:val="0"/>
      <w:marTop w:val="0"/>
      <w:marBottom w:val="0"/>
      <w:divBdr>
        <w:top w:val="none" w:sz="0" w:space="0" w:color="auto"/>
        <w:left w:val="none" w:sz="0" w:space="0" w:color="auto"/>
        <w:bottom w:val="none" w:sz="0" w:space="0" w:color="auto"/>
        <w:right w:val="none" w:sz="0" w:space="0" w:color="auto"/>
      </w:divBdr>
    </w:div>
    <w:div w:id="423376423">
      <w:bodyDiv w:val="1"/>
      <w:marLeft w:val="0"/>
      <w:marRight w:val="0"/>
      <w:marTop w:val="0"/>
      <w:marBottom w:val="0"/>
      <w:divBdr>
        <w:top w:val="none" w:sz="0" w:space="0" w:color="auto"/>
        <w:left w:val="none" w:sz="0" w:space="0" w:color="auto"/>
        <w:bottom w:val="none" w:sz="0" w:space="0" w:color="auto"/>
        <w:right w:val="none" w:sz="0" w:space="0" w:color="auto"/>
      </w:divBdr>
      <w:divsChild>
        <w:div w:id="31393136">
          <w:marLeft w:val="504"/>
          <w:marRight w:val="0"/>
          <w:marTop w:val="140"/>
          <w:marBottom w:val="0"/>
          <w:divBdr>
            <w:top w:val="none" w:sz="0" w:space="0" w:color="auto"/>
            <w:left w:val="none" w:sz="0" w:space="0" w:color="auto"/>
            <w:bottom w:val="none" w:sz="0" w:space="0" w:color="auto"/>
            <w:right w:val="none" w:sz="0" w:space="0" w:color="auto"/>
          </w:divBdr>
        </w:div>
      </w:divsChild>
    </w:div>
    <w:div w:id="432095370">
      <w:bodyDiv w:val="1"/>
      <w:marLeft w:val="0"/>
      <w:marRight w:val="0"/>
      <w:marTop w:val="0"/>
      <w:marBottom w:val="0"/>
      <w:divBdr>
        <w:top w:val="none" w:sz="0" w:space="0" w:color="auto"/>
        <w:left w:val="none" w:sz="0" w:space="0" w:color="auto"/>
        <w:bottom w:val="none" w:sz="0" w:space="0" w:color="auto"/>
        <w:right w:val="none" w:sz="0" w:space="0" w:color="auto"/>
      </w:divBdr>
    </w:div>
    <w:div w:id="506527975">
      <w:bodyDiv w:val="1"/>
      <w:marLeft w:val="0"/>
      <w:marRight w:val="0"/>
      <w:marTop w:val="0"/>
      <w:marBottom w:val="0"/>
      <w:divBdr>
        <w:top w:val="none" w:sz="0" w:space="0" w:color="auto"/>
        <w:left w:val="none" w:sz="0" w:space="0" w:color="auto"/>
        <w:bottom w:val="none" w:sz="0" w:space="0" w:color="auto"/>
        <w:right w:val="none" w:sz="0" w:space="0" w:color="auto"/>
      </w:divBdr>
    </w:div>
    <w:div w:id="838273267">
      <w:bodyDiv w:val="1"/>
      <w:marLeft w:val="0"/>
      <w:marRight w:val="0"/>
      <w:marTop w:val="0"/>
      <w:marBottom w:val="0"/>
      <w:divBdr>
        <w:top w:val="none" w:sz="0" w:space="0" w:color="auto"/>
        <w:left w:val="none" w:sz="0" w:space="0" w:color="auto"/>
        <w:bottom w:val="none" w:sz="0" w:space="0" w:color="auto"/>
        <w:right w:val="none" w:sz="0" w:space="0" w:color="auto"/>
      </w:divBdr>
    </w:div>
    <w:div w:id="936593835">
      <w:bodyDiv w:val="1"/>
      <w:marLeft w:val="0"/>
      <w:marRight w:val="0"/>
      <w:marTop w:val="0"/>
      <w:marBottom w:val="0"/>
      <w:divBdr>
        <w:top w:val="none" w:sz="0" w:space="0" w:color="auto"/>
        <w:left w:val="none" w:sz="0" w:space="0" w:color="auto"/>
        <w:bottom w:val="none" w:sz="0" w:space="0" w:color="auto"/>
        <w:right w:val="none" w:sz="0" w:space="0" w:color="auto"/>
      </w:divBdr>
    </w:div>
    <w:div w:id="1062826982">
      <w:bodyDiv w:val="1"/>
      <w:marLeft w:val="0"/>
      <w:marRight w:val="0"/>
      <w:marTop w:val="0"/>
      <w:marBottom w:val="0"/>
      <w:divBdr>
        <w:top w:val="none" w:sz="0" w:space="0" w:color="auto"/>
        <w:left w:val="none" w:sz="0" w:space="0" w:color="auto"/>
        <w:bottom w:val="none" w:sz="0" w:space="0" w:color="auto"/>
        <w:right w:val="none" w:sz="0" w:space="0" w:color="auto"/>
      </w:divBdr>
    </w:div>
    <w:div w:id="1095321861">
      <w:bodyDiv w:val="1"/>
      <w:marLeft w:val="0"/>
      <w:marRight w:val="0"/>
      <w:marTop w:val="0"/>
      <w:marBottom w:val="0"/>
      <w:divBdr>
        <w:top w:val="none" w:sz="0" w:space="0" w:color="auto"/>
        <w:left w:val="none" w:sz="0" w:space="0" w:color="auto"/>
        <w:bottom w:val="none" w:sz="0" w:space="0" w:color="auto"/>
        <w:right w:val="none" w:sz="0" w:space="0" w:color="auto"/>
      </w:divBdr>
    </w:div>
    <w:div w:id="1183781153">
      <w:bodyDiv w:val="1"/>
      <w:marLeft w:val="0"/>
      <w:marRight w:val="0"/>
      <w:marTop w:val="0"/>
      <w:marBottom w:val="0"/>
      <w:divBdr>
        <w:top w:val="none" w:sz="0" w:space="0" w:color="auto"/>
        <w:left w:val="none" w:sz="0" w:space="0" w:color="auto"/>
        <w:bottom w:val="none" w:sz="0" w:space="0" w:color="auto"/>
        <w:right w:val="none" w:sz="0" w:space="0" w:color="auto"/>
      </w:divBdr>
    </w:div>
    <w:div w:id="1308701258">
      <w:bodyDiv w:val="1"/>
      <w:marLeft w:val="0"/>
      <w:marRight w:val="0"/>
      <w:marTop w:val="0"/>
      <w:marBottom w:val="0"/>
      <w:divBdr>
        <w:top w:val="none" w:sz="0" w:space="0" w:color="auto"/>
        <w:left w:val="none" w:sz="0" w:space="0" w:color="auto"/>
        <w:bottom w:val="none" w:sz="0" w:space="0" w:color="auto"/>
        <w:right w:val="none" w:sz="0" w:space="0" w:color="auto"/>
      </w:divBdr>
    </w:div>
    <w:div w:id="1375084930">
      <w:bodyDiv w:val="1"/>
      <w:marLeft w:val="0"/>
      <w:marRight w:val="0"/>
      <w:marTop w:val="0"/>
      <w:marBottom w:val="0"/>
      <w:divBdr>
        <w:top w:val="none" w:sz="0" w:space="0" w:color="auto"/>
        <w:left w:val="none" w:sz="0" w:space="0" w:color="auto"/>
        <w:bottom w:val="none" w:sz="0" w:space="0" w:color="auto"/>
        <w:right w:val="none" w:sz="0" w:space="0" w:color="auto"/>
      </w:divBdr>
    </w:div>
    <w:div w:id="1552039763">
      <w:bodyDiv w:val="1"/>
      <w:marLeft w:val="0"/>
      <w:marRight w:val="0"/>
      <w:marTop w:val="0"/>
      <w:marBottom w:val="0"/>
      <w:divBdr>
        <w:top w:val="none" w:sz="0" w:space="0" w:color="auto"/>
        <w:left w:val="none" w:sz="0" w:space="0" w:color="auto"/>
        <w:bottom w:val="none" w:sz="0" w:space="0" w:color="auto"/>
        <w:right w:val="none" w:sz="0" w:space="0" w:color="auto"/>
      </w:divBdr>
    </w:div>
    <w:div w:id="1608736147">
      <w:bodyDiv w:val="1"/>
      <w:marLeft w:val="0"/>
      <w:marRight w:val="0"/>
      <w:marTop w:val="0"/>
      <w:marBottom w:val="0"/>
      <w:divBdr>
        <w:top w:val="none" w:sz="0" w:space="0" w:color="auto"/>
        <w:left w:val="none" w:sz="0" w:space="0" w:color="auto"/>
        <w:bottom w:val="none" w:sz="0" w:space="0" w:color="auto"/>
        <w:right w:val="none" w:sz="0" w:space="0" w:color="auto"/>
      </w:divBdr>
    </w:div>
    <w:div w:id="1630013695">
      <w:bodyDiv w:val="1"/>
      <w:marLeft w:val="0"/>
      <w:marRight w:val="0"/>
      <w:marTop w:val="0"/>
      <w:marBottom w:val="0"/>
      <w:divBdr>
        <w:top w:val="none" w:sz="0" w:space="0" w:color="auto"/>
        <w:left w:val="none" w:sz="0" w:space="0" w:color="auto"/>
        <w:bottom w:val="none" w:sz="0" w:space="0" w:color="auto"/>
        <w:right w:val="none" w:sz="0" w:space="0" w:color="auto"/>
      </w:divBdr>
    </w:div>
    <w:div w:id="1757436859">
      <w:bodyDiv w:val="1"/>
      <w:marLeft w:val="0"/>
      <w:marRight w:val="0"/>
      <w:marTop w:val="0"/>
      <w:marBottom w:val="0"/>
      <w:divBdr>
        <w:top w:val="none" w:sz="0" w:space="0" w:color="auto"/>
        <w:left w:val="none" w:sz="0" w:space="0" w:color="auto"/>
        <w:bottom w:val="none" w:sz="0" w:space="0" w:color="auto"/>
        <w:right w:val="none" w:sz="0" w:space="0" w:color="auto"/>
      </w:divBdr>
    </w:div>
    <w:div w:id="1934361223">
      <w:bodyDiv w:val="1"/>
      <w:marLeft w:val="0"/>
      <w:marRight w:val="0"/>
      <w:marTop w:val="0"/>
      <w:marBottom w:val="0"/>
      <w:divBdr>
        <w:top w:val="none" w:sz="0" w:space="0" w:color="auto"/>
        <w:left w:val="none" w:sz="0" w:space="0" w:color="auto"/>
        <w:bottom w:val="none" w:sz="0" w:space="0" w:color="auto"/>
        <w:right w:val="none" w:sz="0" w:space="0" w:color="auto"/>
      </w:divBdr>
      <w:divsChild>
        <w:div w:id="2125339833">
          <w:marLeft w:val="504"/>
          <w:marRight w:val="0"/>
          <w:marTop w:val="140"/>
          <w:marBottom w:val="0"/>
          <w:divBdr>
            <w:top w:val="none" w:sz="0" w:space="0" w:color="auto"/>
            <w:left w:val="none" w:sz="0" w:space="0" w:color="auto"/>
            <w:bottom w:val="none" w:sz="0" w:space="0" w:color="auto"/>
            <w:right w:val="none" w:sz="0" w:space="0" w:color="auto"/>
          </w:divBdr>
        </w:div>
      </w:divsChild>
    </w:div>
    <w:div w:id="20615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ata.fda.gov/scripts/cdrh/cfdocs/cfcfr/CFRSearch.cfm?fr=81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75459/downlo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cessdata.fda.gov/scripts/cdrh/cfdocs/cfcfr/CFRSearch.cfm?fr=812.2" TargetMode="External"/><Relationship Id="rId4" Type="http://schemas.openxmlformats.org/officeDocument/2006/relationships/settings" Target="settings.xml"/><Relationship Id="rId9" Type="http://schemas.openxmlformats.org/officeDocument/2006/relationships/hyperlink" Target="https://www.accessdata.fda.gov/scripts/cdrh/cfdocs/cfcfr/CFRSearch.cfm?CFRPart=812&amp;showFR=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9837-7662-4B3F-9DE3-BF0865D5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Radiation, Chemical, Biological Safety</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Mariette</dc:creator>
  <cp:keywords>University of Arizona</cp:keywords>
  <cp:lastModifiedBy>Schrader, Joanna</cp:lastModifiedBy>
  <cp:revision>12</cp:revision>
  <dcterms:created xsi:type="dcterms:W3CDTF">2021-03-30T20:37:00Z</dcterms:created>
  <dcterms:modified xsi:type="dcterms:W3CDTF">2024-05-31T18:01:00Z</dcterms:modified>
</cp:coreProperties>
</file>