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9F0D" w14:textId="77777777" w:rsidR="00BC5D95" w:rsidRPr="009752AD" w:rsidRDefault="00BC5D95" w:rsidP="00BC5D95">
      <w:pPr>
        <w:pStyle w:val="Heading1"/>
        <w:contextualSpacing w:val="0"/>
        <w:rPr>
          <w:color w:val="002060"/>
          <w:sz w:val="24"/>
        </w:rPr>
      </w:pPr>
      <w:r w:rsidRPr="009752AD">
        <w:rPr>
          <w:color w:val="002060"/>
          <w:sz w:val="24"/>
        </w:rPr>
        <w:t>University of Arizona</w:t>
      </w:r>
    </w:p>
    <w:p w14:paraId="0D627723" w14:textId="366B14E0" w:rsidR="00BC5D95" w:rsidRPr="009752AD" w:rsidRDefault="00A267B5" w:rsidP="273F7FD1">
      <w:pPr>
        <w:pStyle w:val="Heading2"/>
        <w:contextualSpacing w:val="0"/>
        <w:rPr>
          <w:color w:val="002060"/>
          <w:sz w:val="24"/>
        </w:rPr>
      </w:pPr>
      <w:r>
        <w:rPr>
          <w:color w:val="002060"/>
          <w:sz w:val="24"/>
        </w:rPr>
        <w:t>Mercury and Organomercury</w:t>
      </w:r>
      <w:r w:rsidR="0A2BD7C2" w:rsidRPr="0A2BD7C2">
        <w:rPr>
          <w:i/>
          <w:iCs/>
          <w:color w:val="002060"/>
          <w:sz w:val="24"/>
        </w:rPr>
        <w:t xml:space="preserve"> </w:t>
      </w:r>
      <w:r w:rsidR="0A2BD7C2" w:rsidRPr="0A2BD7C2">
        <w:rPr>
          <w:color w:val="002060"/>
          <w:sz w:val="24"/>
        </w:rPr>
        <w:t>Standard Operating Procedure</w:t>
      </w:r>
    </w:p>
    <w:p w14:paraId="15814326" w14:textId="77777777" w:rsidR="00BC5D95" w:rsidRPr="009752AD" w:rsidRDefault="00BC5D95" w:rsidP="00BC5D95">
      <w:pPr>
        <w:spacing w:after="0"/>
        <w:rPr>
          <w:rFonts w:ascii="Times New Roman" w:hAnsi="Times New Roman" w:cs="Times New Roman"/>
          <w:sz w:val="24"/>
          <w:szCs w:val="24"/>
        </w:rPr>
      </w:pPr>
    </w:p>
    <w:p w14:paraId="1AF9BC95" w14:textId="3B1F4214"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[This is a template.  Fill in all necessary blanks and delete all highlighted areas when complete.  Add any sections necessary for your laboratory. This will be appended to your Laboratory Chemical Hygiene Plan.]</w:t>
      </w:r>
    </w:p>
    <w:p w14:paraId="79C4674F" w14:textId="77777777" w:rsidR="00BC5D95" w:rsidRPr="009752AD" w:rsidRDefault="00BC5D95" w:rsidP="00BC5D95">
      <w:pPr>
        <w:spacing w:after="0"/>
        <w:rPr>
          <w:rFonts w:ascii="Times New Roman" w:hAnsi="Times New Roman" w:cs="Times New Roman"/>
          <w:sz w:val="24"/>
          <w:szCs w:val="24"/>
        </w:rPr>
      </w:pPr>
    </w:p>
    <w:p w14:paraId="7EBC30F7"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Title</w:t>
      </w:r>
      <w:r w:rsidRPr="009752AD">
        <w:rPr>
          <w:rFonts w:ascii="Times New Roman" w:hAnsi="Times New Roman" w:cs="Times New Roman"/>
          <w:b/>
          <w:sz w:val="24"/>
          <w:szCs w:val="24"/>
        </w:rPr>
        <w:t xml:space="preserve">: </w:t>
      </w:r>
      <w:r w:rsidRPr="009752AD">
        <w:rPr>
          <w:rFonts w:ascii="Times New Roman" w:hAnsi="Times New Roman" w:cs="Times New Roman"/>
          <w:sz w:val="24"/>
          <w:szCs w:val="24"/>
        </w:rPr>
        <w:t xml:space="preserve"> </w:t>
      </w:r>
      <w:sdt>
        <w:sdtPr>
          <w:rPr>
            <w:rFonts w:ascii="Times New Roman" w:hAnsi="Times New Roman" w:cs="Times New Roman"/>
            <w:sz w:val="24"/>
            <w:szCs w:val="24"/>
          </w:rPr>
          <w:id w:val="-1803605999"/>
          <w:placeholder>
            <w:docPart w:val="4EC0E82398CD489EA00B8E0F33CD4B25"/>
          </w:placeholder>
          <w:showingPlcHdr/>
        </w:sdtPr>
        <w:sdtEndPr/>
        <w:sdtContent>
          <w:r w:rsidRPr="009752AD">
            <w:rPr>
              <w:rStyle w:val="PlaceholderText"/>
              <w:rFonts w:ascii="Times New Roman" w:hAnsi="Times New Roman" w:cs="Times New Roman"/>
              <w:b/>
              <w:color w:val="595959" w:themeColor="text1" w:themeTint="A6"/>
              <w:sz w:val="24"/>
              <w:szCs w:val="24"/>
              <w:highlight w:val="lightGray"/>
            </w:rPr>
            <w:t>Click here to enter the title of your SOP.</w:t>
          </w:r>
        </w:sdtContent>
      </w:sdt>
    </w:p>
    <w:p w14:paraId="14AF69E5" w14:textId="77777777" w:rsidR="00BC5D95" w:rsidRPr="009752AD" w:rsidRDefault="00BC5D95" w:rsidP="00BC5D95">
      <w:pPr>
        <w:spacing w:after="0"/>
        <w:rPr>
          <w:rFonts w:ascii="Times New Roman" w:hAnsi="Times New Roman" w:cs="Times New Roman"/>
          <w:sz w:val="24"/>
          <w:szCs w:val="24"/>
        </w:rPr>
      </w:pPr>
    </w:p>
    <w:p w14:paraId="287E3AE7" w14:textId="77777777" w:rsidR="00BC5D95" w:rsidRPr="009752AD" w:rsidRDefault="00BC5D95" w:rsidP="00BC5D95">
      <w:pPr>
        <w:spacing w:after="0"/>
        <w:rPr>
          <w:rFonts w:ascii="Times New Roman" w:hAnsi="Times New Roman" w:cs="Times New Roman"/>
          <w:b/>
          <w:sz w:val="24"/>
          <w:szCs w:val="24"/>
        </w:rPr>
      </w:pPr>
      <w:r w:rsidRPr="009752AD">
        <w:rPr>
          <w:rFonts w:ascii="Times New Roman" w:hAnsi="Times New Roman" w:cs="Times New Roman"/>
          <w:b/>
          <w:color w:val="002060"/>
          <w:sz w:val="24"/>
          <w:szCs w:val="24"/>
        </w:rPr>
        <w:t xml:space="preserve">Approval Holder (AH):  </w:t>
      </w:r>
      <w:sdt>
        <w:sdtPr>
          <w:rPr>
            <w:rFonts w:ascii="Times New Roman" w:hAnsi="Times New Roman" w:cs="Times New Roman"/>
            <w:b/>
            <w:sz w:val="24"/>
            <w:szCs w:val="24"/>
          </w:rPr>
          <w:id w:val="386454355"/>
          <w:placeholder>
            <w:docPart w:val="81E68A53F8FB4CC19558ED1261FDABDC"/>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r w:rsidRPr="009752AD">
        <w:rPr>
          <w:rFonts w:ascii="Times New Roman" w:hAnsi="Times New Roman" w:cs="Times New Roman"/>
          <w:b/>
          <w:sz w:val="24"/>
          <w:szCs w:val="24"/>
        </w:rPr>
        <w:t xml:space="preserve">   </w:t>
      </w:r>
      <w:r w:rsidRPr="009752AD">
        <w:rPr>
          <w:rFonts w:ascii="Times New Roman" w:hAnsi="Times New Roman" w:cs="Times New Roman"/>
          <w:b/>
          <w:color w:val="002060"/>
          <w:sz w:val="24"/>
          <w:szCs w:val="24"/>
        </w:rPr>
        <w:t>Approval #:</w:t>
      </w:r>
      <w:r w:rsidRPr="009752AD">
        <w:rPr>
          <w:rFonts w:ascii="Times New Roman" w:hAnsi="Times New Roman" w:cs="Times New Roman"/>
          <w:b/>
          <w:sz w:val="24"/>
          <w:szCs w:val="24"/>
        </w:rPr>
        <w:t xml:space="preserve">  </w:t>
      </w:r>
      <w:sdt>
        <w:sdtPr>
          <w:rPr>
            <w:rFonts w:ascii="Times New Roman" w:hAnsi="Times New Roman" w:cs="Times New Roman"/>
            <w:b/>
            <w:sz w:val="24"/>
            <w:szCs w:val="24"/>
          </w:rPr>
          <w:id w:val="1979412904"/>
          <w:placeholder>
            <w:docPart w:val="7603A18E72A843B38FDD7C2B51A95B84"/>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0DA6790D" w14:textId="77777777" w:rsidR="00BC5D95" w:rsidRPr="009752AD" w:rsidRDefault="00BC5D95" w:rsidP="00BC5D95">
      <w:pPr>
        <w:spacing w:after="0"/>
        <w:rPr>
          <w:rFonts w:ascii="Times New Roman" w:hAnsi="Times New Roman" w:cs="Times New Roman"/>
          <w:sz w:val="24"/>
          <w:szCs w:val="24"/>
        </w:rPr>
      </w:pPr>
    </w:p>
    <w:p w14:paraId="467EA5FD"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Approval Holder Phone Number(s):</w:t>
      </w:r>
      <w:r w:rsidRPr="009752AD">
        <w:rPr>
          <w:rFonts w:ascii="Times New Roman" w:hAnsi="Times New Roman" w:cs="Times New Roman"/>
          <w:color w:val="002060"/>
          <w:sz w:val="24"/>
          <w:szCs w:val="24"/>
        </w:rPr>
        <w:t xml:space="preserve">  </w:t>
      </w:r>
      <w:sdt>
        <w:sdtPr>
          <w:rPr>
            <w:rFonts w:ascii="Times New Roman" w:hAnsi="Times New Roman" w:cs="Times New Roman"/>
            <w:sz w:val="24"/>
            <w:szCs w:val="24"/>
          </w:rPr>
          <w:id w:val="-1817094185"/>
          <w:placeholder>
            <w:docPart w:val="82C2A97EC6B24584B50E101E4DA4BC7C"/>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03B2B295" w14:textId="77777777" w:rsidR="00BC5D95" w:rsidRPr="009752AD" w:rsidRDefault="00BC5D95" w:rsidP="00BC5D95">
      <w:pPr>
        <w:spacing w:after="0"/>
        <w:rPr>
          <w:rFonts w:ascii="Times New Roman" w:hAnsi="Times New Roman" w:cs="Times New Roman"/>
          <w:sz w:val="24"/>
          <w:szCs w:val="24"/>
        </w:rPr>
      </w:pPr>
    </w:p>
    <w:p w14:paraId="79799F2B"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Approval Safety Coordinator (ASC):</w:t>
      </w:r>
      <w:r w:rsidRPr="009752AD">
        <w:rPr>
          <w:rFonts w:ascii="Times New Roman" w:hAnsi="Times New Roman" w:cs="Times New Roman"/>
          <w:color w:val="002060"/>
          <w:sz w:val="24"/>
          <w:szCs w:val="24"/>
        </w:rPr>
        <w:t xml:space="preserve">  </w:t>
      </w:r>
      <w:sdt>
        <w:sdtPr>
          <w:rPr>
            <w:rFonts w:ascii="Times New Roman" w:hAnsi="Times New Roman" w:cs="Times New Roman"/>
            <w:sz w:val="24"/>
            <w:szCs w:val="24"/>
          </w:rPr>
          <w:id w:val="721493933"/>
          <w:placeholder>
            <w:docPart w:val="D7059DF793224F8494C13A3EBA93C019"/>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49DC38CB" w14:textId="77777777" w:rsidR="00BC5D95" w:rsidRPr="009752AD" w:rsidRDefault="00BC5D95" w:rsidP="00BC5D95">
      <w:pPr>
        <w:spacing w:after="0"/>
        <w:rPr>
          <w:rFonts w:ascii="Times New Roman" w:hAnsi="Times New Roman" w:cs="Times New Roman"/>
          <w:sz w:val="24"/>
          <w:szCs w:val="24"/>
        </w:rPr>
      </w:pPr>
    </w:p>
    <w:p w14:paraId="207BAD79" w14:textId="77777777" w:rsidR="00BC5D95" w:rsidRPr="009752AD" w:rsidRDefault="00BC5D95" w:rsidP="00BC5D95">
      <w:pPr>
        <w:spacing w:after="0"/>
        <w:rPr>
          <w:rFonts w:ascii="Times New Roman" w:hAnsi="Times New Roman" w:cs="Times New Roman"/>
          <w:color w:val="002060"/>
          <w:sz w:val="24"/>
          <w:szCs w:val="24"/>
        </w:rPr>
      </w:pPr>
      <w:r w:rsidRPr="009752AD">
        <w:rPr>
          <w:rFonts w:ascii="Times New Roman" w:hAnsi="Times New Roman" w:cs="Times New Roman"/>
          <w:b/>
          <w:color w:val="002060"/>
          <w:sz w:val="24"/>
          <w:szCs w:val="24"/>
        </w:rPr>
        <w:t>Approval Safety Coordinator Phone Number(s):</w:t>
      </w:r>
      <w:r w:rsidRPr="009752AD">
        <w:rPr>
          <w:rFonts w:ascii="Times New Roman" w:hAnsi="Times New Roman" w:cs="Times New Roman"/>
          <w:color w:val="002060"/>
          <w:sz w:val="24"/>
          <w:szCs w:val="24"/>
        </w:rPr>
        <w:t xml:space="preserve">  </w:t>
      </w:r>
      <w:sdt>
        <w:sdtPr>
          <w:rPr>
            <w:rFonts w:ascii="Times New Roman" w:hAnsi="Times New Roman" w:cs="Times New Roman"/>
            <w:color w:val="002060"/>
            <w:sz w:val="24"/>
            <w:szCs w:val="24"/>
          </w:rPr>
          <w:id w:val="2054801851"/>
          <w:placeholder>
            <w:docPart w:val="6A7C71C84D9E429AA0F9940D4AE3F2BF"/>
          </w:placeholder>
          <w:showingPlcHdr/>
        </w:sdtPr>
        <w:sdtEndPr/>
        <w:sdtContent>
          <w:r w:rsidRPr="009752AD">
            <w:rPr>
              <w:rStyle w:val="PlaceholderText"/>
              <w:rFonts w:ascii="Times New Roman" w:hAnsi="Times New Roman" w:cs="Times New Roman"/>
              <w:color w:val="002060"/>
              <w:sz w:val="24"/>
              <w:szCs w:val="24"/>
              <w:highlight w:val="lightGray"/>
            </w:rPr>
            <w:t>Click here to enter text</w:t>
          </w:r>
        </w:sdtContent>
      </w:sdt>
    </w:p>
    <w:p w14:paraId="43BAB9BF" w14:textId="77777777" w:rsidR="00BC5D95" w:rsidRPr="009752AD" w:rsidRDefault="00BC5D95" w:rsidP="00BC5D95">
      <w:pPr>
        <w:spacing w:after="0"/>
        <w:rPr>
          <w:rFonts w:ascii="Times New Roman" w:hAnsi="Times New Roman" w:cs="Times New Roman"/>
          <w:sz w:val="24"/>
          <w:szCs w:val="24"/>
        </w:rPr>
      </w:pPr>
    </w:p>
    <w:p w14:paraId="6D74B677" w14:textId="77777777" w:rsidR="00BC5D95" w:rsidRPr="009752AD" w:rsidRDefault="00BC5D95" w:rsidP="00BC5D95">
      <w:pPr>
        <w:spacing w:after="0"/>
        <w:rPr>
          <w:rFonts w:ascii="Times New Roman" w:hAnsi="Times New Roman" w:cs="Times New Roman"/>
          <w:b/>
          <w:sz w:val="24"/>
          <w:szCs w:val="24"/>
        </w:rPr>
      </w:pPr>
      <w:r w:rsidRPr="009752AD">
        <w:rPr>
          <w:rFonts w:ascii="Times New Roman" w:hAnsi="Times New Roman" w:cs="Times New Roman"/>
          <w:b/>
          <w:color w:val="002060"/>
          <w:sz w:val="24"/>
          <w:szCs w:val="24"/>
        </w:rPr>
        <w:t xml:space="preserve">Department:  </w:t>
      </w:r>
      <w:sdt>
        <w:sdtPr>
          <w:rPr>
            <w:rFonts w:ascii="Times New Roman" w:hAnsi="Times New Roman" w:cs="Times New Roman"/>
            <w:b/>
            <w:sz w:val="24"/>
            <w:szCs w:val="24"/>
          </w:rPr>
          <w:id w:val="1844966100"/>
          <w:placeholder>
            <w:docPart w:val="A145F674E9A7482393AD641C9A50A93F"/>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3188EA84" w14:textId="77777777" w:rsidR="00BC5D95" w:rsidRPr="009752AD" w:rsidRDefault="00BC5D95" w:rsidP="00BC5D95">
      <w:pPr>
        <w:spacing w:after="0"/>
        <w:rPr>
          <w:rFonts w:ascii="Times New Roman" w:hAnsi="Times New Roman" w:cs="Times New Roman"/>
          <w:sz w:val="24"/>
          <w:szCs w:val="24"/>
        </w:rPr>
      </w:pPr>
    </w:p>
    <w:p w14:paraId="6C99AA62"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Purpose</w:t>
      </w:r>
    </w:p>
    <w:p w14:paraId="5E2A6909" w14:textId="164ECCA6"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sz w:val="24"/>
          <w:szCs w:val="24"/>
        </w:rPr>
        <w:t xml:space="preserve">This standard operating procedure (SOP) is intended to provide guidance on how to safely </w:t>
      </w:r>
      <w:sdt>
        <w:sdtPr>
          <w:rPr>
            <w:rFonts w:ascii="Times New Roman" w:hAnsi="Times New Roman" w:cs="Times New Roman"/>
            <w:sz w:val="24"/>
            <w:szCs w:val="24"/>
          </w:rPr>
          <w:id w:val="-1765446756"/>
          <w:placeholder>
            <w:docPart w:val="5C29175C57F94C29B7B81A55F9BFFF8B"/>
          </w:placeholder>
        </w:sdtPr>
        <w:sdtEndPr/>
        <w:sdtContent>
          <w:r w:rsidRPr="009752AD">
            <w:rPr>
              <w:rFonts w:ascii="Times New Roman" w:hAnsi="Times New Roman" w:cs="Times New Roman"/>
              <w:sz w:val="24"/>
              <w:szCs w:val="24"/>
            </w:rPr>
            <w:t xml:space="preserve">store, handle, use, and dispose of </w:t>
          </w:r>
          <w:r w:rsidR="00545EF6">
            <w:rPr>
              <w:rFonts w:ascii="Times New Roman" w:hAnsi="Times New Roman" w:cs="Times New Roman"/>
              <w:sz w:val="24"/>
              <w:szCs w:val="24"/>
            </w:rPr>
            <w:t xml:space="preserve"> mercury and </w:t>
          </w:r>
          <w:proofErr w:type="spellStart"/>
          <w:r w:rsidR="00545EF6">
            <w:rPr>
              <w:rFonts w:ascii="Times New Roman" w:hAnsi="Times New Roman" w:cs="Times New Roman"/>
              <w:sz w:val="24"/>
              <w:szCs w:val="24"/>
            </w:rPr>
            <w:t>o</w:t>
          </w:r>
          <w:r w:rsidR="00A267B5">
            <w:rPr>
              <w:rFonts w:ascii="Times New Roman" w:hAnsi="Times New Roman" w:cs="Times New Roman"/>
              <w:sz w:val="24"/>
              <w:szCs w:val="24"/>
            </w:rPr>
            <w:t>rganomercury</w:t>
          </w:r>
          <w:proofErr w:type="spellEnd"/>
        </w:sdtContent>
      </w:sdt>
      <w:r w:rsidRPr="009752AD">
        <w:rPr>
          <w:rFonts w:ascii="Times New Roman" w:hAnsi="Times New Roman" w:cs="Times New Roman"/>
          <w:sz w:val="24"/>
          <w:szCs w:val="24"/>
        </w:rPr>
        <w:t xml:space="preserve"> in </w:t>
      </w:r>
      <w:sdt>
        <w:sdtPr>
          <w:rPr>
            <w:rFonts w:ascii="Times New Roman" w:hAnsi="Times New Roman" w:cs="Times New Roman"/>
            <w:sz w:val="24"/>
            <w:szCs w:val="24"/>
          </w:rPr>
          <w:id w:val="-1355188800"/>
          <w:placeholder>
            <w:docPart w:val="811860E0A6A0418ABABA5404ED516234"/>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Enter AH’s name</w:t>
          </w:r>
        </w:sdtContent>
      </w:sdt>
      <w:r w:rsidRPr="009752AD">
        <w:rPr>
          <w:rFonts w:ascii="Times New Roman" w:hAnsi="Times New Roman" w:cs="Times New Roman"/>
          <w:sz w:val="24"/>
          <w:szCs w:val="24"/>
        </w:rPr>
        <w:t xml:space="preserve">’s laboratory.  Laboratory personnel should review this SOP, as well as the appropriate Safety Data Sheet(s) (SDSs), before </w:t>
      </w:r>
      <w:sdt>
        <w:sdtPr>
          <w:rPr>
            <w:rFonts w:ascii="Times New Roman" w:hAnsi="Times New Roman" w:cs="Times New Roman"/>
            <w:sz w:val="24"/>
            <w:szCs w:val="24"/>
          </w:rPr>
          <w:id w:val="1730958277"/>
          <w:placeholder>
            <w:docPart w:val="2D4F510D482D4190B61847BCA35E3C5C"/>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Describe the procedure or process this SOP will address</w:t>
          </w:r>
        </w:sdtContent>
      </w:sdt>
      <w:r w:rsidRPr="009752AD">
        <w:rPr>
          <w:rFonts w:ascii="Times New Roman" w:hAnsi="Times New Roman" w:cs="Times New Roman"/>
          <w:sz w:val="24"/>
          <w:szCs w:val="24"/>
        </w:rPr>
        <w:t>.  If you have questions concerning the requirements within this SOP, contact your Approval Holder (AH) or Approval Safety Coordinator (ASC).</w:t>
      </w:r>
    </w:p>
    <w:p w14:paraId="1C0C6CCB" w14:textId="77777777" w:rsidR="00BC5D95" w:rsidRPr="009752AD" w:rsidRDefault="00BC5D95" w:rsidP="00BC5D95">
      <w:pPr>
        <w:spacing w:after="0"/>
        <w:rPr>
          <w:rFonts w:ascii="Times New Roman" w:hAnsi="Times New Roman" w:cs="Times New Roman"/>
          <w:b/>
          <w:sz w:val="24"/>
          <w:szCs w:val="24"/>
        </w:rPr>
      </w:pPr>
    </w:p>
    <w:p w14:paraId="23B65827"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Scope</w:t>
      </w:r>
    </w:p>
    <w:p w14:paraId="256090AF" w14:textId="77777777"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[Describe when this SOP applies and to whom this SOP applies.]</w:t>
      </w:r>
    </w:p>
    <w:p w14:paraId="049B4C1D" w14:textId="77777777" w:rsidR="00BC5D95" w:rsidRPr="009752AD" w:rsidRDefault="00BC5D95" w:rsidP="00BC5D95">
      <w:pPr>
        <w:spacing w:after="0"/>
        <w:rPr>
          <w:rFonts w:ascii="Times New Roman" w:hAnsi="Times New Roman" w:cs="Times New Roman"/>
          <w:b/>
          <w:sz w:val="24"/>
          <w:szCs w:val="24"/>
        </w:rPr>
      </w:pPr>
    </w:p>
    <w:p w14:paraId="54C3B366"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Hazard Description</w:t>
      </w:r>
    </w:p>
    <w:p w14:paraId="5F68201F" w14:textId="25069F8E" w:rsidR="00BC5D95" w:rsidRPr="009752AD" w:rsidRDefault="00BC5D95" w:rsidP="00BC5D95">
      <w:pPr>
        <w:spacing w:after="0"/>
        <w:ind w:left="29"/>
        <w:rPr>
          <w:rFonts w:ascii="Times New Roman" w:hAnsi="Times New Roman" w:cs="Times New Roman"/>
          <w:sz w:val="24"/>
          <w:szCs w:val="24"/>
        </w:rPr>
      </w:pPr>
    </w:p>
    <w:p w14:paraId="0A23D13F" w14:textId="0FC4D8FB" w:rsidR="00BC5D95" w:rsidRPr="009752AD"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[Describe the hazards presented by the procedure or process this SOP addresses.  What makes it hazardous?  Provide an example, if applicable.]</w:t>
      </w:r>
    </w:p>
    <w:p w14:paraId="324F1E41" w14:textId="7874C741" w:rsidR="00BC5D95" w:rsidRDefault="00BC5D95" w:rsidP="00BC5D95">
      <w:pPr>
        <w:spacing w:after="0"/>
        <w:ind w:left="29"/>
        <w:rPr>
          <w:rFonts w:ascii="Times New Roman" w:hAnsi="Times New Roman" w:cs="Times New Roman"/>
          <w:sz w:val="24"/>
          <w:szCs w:val="24"/>
        </w:rPr>
      </w:pPr>
    </w:p>
    <w:p w14:paraId="330D0C30" w14:textId="79C48804" w:rsidR="00545EF6" w:rsidRPr="00B775C1" w:rsidRDefault="00545EF6" w:rsidP="00545EF6">
      <w:pPr>
        <w:spacing w:after="0"/>
        <w:ind w:left="29"/>
        <w:jc w:val="center"/>
        <w:rPr>
          <w:rFonts w:ascii="Times New Roman" w:hAnsi="Times New Roman" w:cs="Times New Roman"/>
          <w:sz w:val="24"/>
          <w:szCs w:val="24"/>
        </w:rPr>
      </w:pPr>
      <w:r>
        <w:rPr>
          <w:noProof/>
        </w:rPr>
        <w:drawing>
          <wp:inline distT="0" distB="0" distL="0" distR="0" wp14:anchorId="03A2FE10" wp14:editId="2DB2D55A">
            <wp:extent cx="2045508" cy="10295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51901" cy="1032790"/>
                    </a:xfrm>
                    <a:prstGeom prst="rect">
                      <a:avLst/>
                    </a:prstGeom>
                  </pic:spPr>
                </pic:pic>
              </a:graphicData>
            </a:graphic>
          </wp:inline>
        </w:drawing>
      </w:r>
    </w:p>
    <w:p w14:paraId="5441612D" w14:textId="552A54A4" w:rsidR="00AE6C4F" w:rsidRPr="00B775C1" w:rsidRDefault="00AE6C4F" w:rsidP="00AE6C4F">
      <w:pPr>
        <w:jc w:val="both"/>
        <w:rPr>
          <w:rFonts w:ascii="Times New Roman" w:hAnsi="Times New Roman" w:cs="Times New Roman"/>
          <w:color w:val="222222"/>
          <w:sz w:val="24"/>
          <w:szCs w:val="24"/>
        </w:rPr>
      </w:pPr>
      <w:r w:rsidRPr="00B775C1">
        <w:rPr>
          <w:rFonts w:ascii="Times New Roman" w:hAnsi="Times New Roman" w:cs="Times New Roman"/>
          <w:b/>
          <w:color w:val="222222"/>
          <w:sz w:val="24"/>
          <w:szCs w:val="24"/>
          <w:shd w:val="clear" w:color="auto" w:fill="FFFFFF"/>
        </w:rPr>
        <w:t>Mercury</w:t>
      </w:r>
      <w:r w:rsidRPr="00B775C1">
        <w:rPr>
          <w:rFonts w:ascii="Times New Roman" w:hAnsi="Times New Roman" w:cs="Times New Roman"/>
          <w:color w:val="222222"/>
          <w:sz w:val="24"/>
          <w:szCs w:val="24"/>
          <w:shd w:val="clear" w:color="auto" w:fill="FFFFFF"/>
        </w:rPr>
        <w:t xml:space="preserve"> is primarily used in the manufacture of industrial chemicals or for electrical/electronic applications. It can be found in some thermometers, especially older ones or ones which are used to measure high temperatures. Mercury is also found in the gas phase in </w:t>
      </w:r>
      <w:r w:rsidRPr="00B775C1">
        <w:rPr>
          <w:rFonts w:ascii="Times New Roman" w:hAnsi="Times New Roman" w:cs="Times New Roman"/>
          <w:sz w:val="24"/>
          <w:szCs w:val="24"/>
        </w:rPr>
        <w:t>fluorescent lamps</w:t>
      </w:r>
      <w:r w:rsidRPr="00B775C1">
        <w:rPr>
          <w:rFonts w:ascii="Times New Roman" w:hAnsi="Times New Roman" w:cs="Times New Roman"/>
          <w:color w:val="222222"/>
          <w:sz w:val="24"/>
          <w:szCs w:val="24"/>
        </w:rPr>
        <w:t xml:space="preserve">. It is a </w:t>
      </w:r>
      <w:r w:rsidRPr="00B775C1">
        <w:rPr>
          <w:rFonts w:ascii="Times New Roman" w:hAnsi="Times New Roman" w:cs="Times New Roman"/>
          <w:color w:val="222222"/>
          <w:sz w:val="24"/>
          <w:szCs w:val="24"/>
        </w:rPr>
        <w:lastRenderedPageBreak/>
        <w:t xml:space="preserve">reproductive toxicant and acutely toxic by inhalation. Mercury is a silver liquid metal that vaporizes at temperature as low as 10 degrees Fahrenheit/ - 12 degrees Celsius. </w:t>
      </w:r>
    </w:p>
    <w:p w14:paraId="09F9EE8E" w14:textId="3F7BD635" w:rsidR="00AE6C4F" w:rsidRPr="00B775C1" w:rsidRDefault="00AE6C4F" w:rsidP="00AE6C4F">
      <w:pPr>
        <w:spacing w:after="0"/>
        <w:ind w:left="29"/>
        <w:rPr>
          <w:rFonts w:ascii="Times New Roman" w:hAnsi="Times New Roman" w:cs="Times New Roman"/>
          <w:color w:val="222222"/>
          <w:sz w:val="24"/>
          <w:szCs w:val="24"/>
        </w:rPr>
      </w:pPr>
      <w:r w:rsidRPr="00B775C1">
        <w:rPr>
          <w:rFonts w:ascii="Times New Roman" w:hAnsi="Times New Roman" w:cs="Times New Roman"/>
          <w:b/>
          <w:color w:val="222222"/>
          <w:sz w:val="24"/>
          <w:szCs w:val="24"/>
        </w:rPr>
        <w:t>Organomercury</w:t>
      </w:r>
      <w:r w:rsidRPr="00B775C1">
        <w:rPr>
          <w:rFonts w:ascii="Times New Roman" w:hAnsi="Times New Roman" w:cs="Times New Roman"/>
          <w:color w:val="222222"/>
          <w:sz w:val="24"/>
          <w:szCs w:val="24"/>
        </w:rPr>
        <w:t xml:space="preserve"> compounds are substances with at least one mercury-carbon bond. These substances are primarily used in organic synthesis or as antiseptics and fungicides. Low molecular weight organomercury compounds (e.g. dimethylmercury) can easily penetrate human skin and protective materials. Organomercury compounds are acutely toxic by all exposure routes, and dimethyl mercury is also carcinogenic and flammable.</w:t>
      </w:r>
      <w:r w:rsidR="00F47308" w:rsidRPr="00B775C1">
        <w:rPr>
          <w:rFonts w:ascii="Times New Roman" w:hAnsi="Times New Roman" w:cs="Times New Roman"/>
          <w:color w:val="222222"/>
          <w:sz w:val="24"/>
          <w:szCs w:val="24"/>
        </w:rPr>
        <w:t xml:space="preserve"> </w:t>
      </w:r>
    </w:p>
    <w:p w14:paraId="74E96956" w14:textId="0CD58BCB" w:rsidR="00AE6C4F" w:rsidRDefault="00AE6C4F" w:rsidP="00AE6C4F">
      <w:pPr>
        <w:spacing w:after="0"/>
        <w:ind w:left="29"/>
        <w:rPr>
          <w:rFonts w:ascii="Times New Roman" w:hAnsi="Times New Roman" w:cs="Times New Roman"/>
          <w:sz w:val="24"/>
          <w:szCs w:val="24"/>
        </w:rPr>
      </w:pPr>
    </w:p>
    <w:p w14:paraId="7760AABB" w14:textId="1346CA80" w:rsidR="00936173" w:rsidRPr="009752AD" w:rsidRDefault="00936173" w:rsidP="00545EF6">
      <w:pPr>
        <w:spacing w:after="0"/>
        <w:rPr>
          <w:rFonts w:ascii="Times New Roman" w:hAnsi="Times New Roman" w:cs="Times New Roman"/>
          <w:sz w:val="24"/>
          <w:szCs w:val="24"/>
        </w:rPr>
      </w:pPr>
    </w:p>
    <w:p w14:paraId="5ECA3C07" w14:textId="209E20BC" w:rsidR="00E14FF3" w:rsidRPr="009752AD" w:rsidRDefault="00E14FF3" w:rsidP="00E14FF3">
      <w:pPr>
        <w:pStyle w:val="ListParagraph"/>
        <w:numPr>
          <w:ilvl w:val="0"/>
          <w:numId w:val="1"/>
        </w:numPr>
        <w:spacing w:after="0"/>
        <w:ind w:left="360"/>
        <w:contextualSpacing w:val="0"/>
        <w:rPr>
          <w:rFonts w:ascii="Times New Roman" w:hAnsi="Times New Roman" w:cs="Times New Roman"/>
          <w:b/>
          <w:sz w:val="24"/>
          <w:szCs w:val="24"/>
        </w:rPr>
      </w:pPr>
      <w:r w:rsidRPr="009752AD">
        <w:rPr>
          <w:rFonts w:ascii="Times New Roman" w:hAnsi="Times New Roman" w:cs="Times New Roman"/>
          <w:b/>
          <w:color w:val="002060"/>
          <w:sz w:val="24"/>
          <w:szCs w:val="24"/>
        </w:rPr>
        <w:t>Process &amp; Hazard Controls</w:t>
      </w:r>
    </w:p>
    <w:p w14:paraId="6D5AA024" w14:textId="77777777" w:rsidR="00E14FF3" w:rsidRPr="009752AD" w:rsidRDefault="00E14FF3" w:rsidP="00E14FF3">
      <w:pPr>
        <w:pStyle w:val="ListParagraph"/>
        <w:spacing w:after="0"/>
        <w:ind w:left="360"/>
        <w:contextualSpacing w:val="0"/>
        <w:rPr>
          <w:rFonts w:ascii="Times New Roman" w:hAnsi="Times New Roman" w:cs="Times New Roman"/>
          <w:b/>
          <w:sz w:val="24"/>
          <w:szCs w:val="24"/>
        </w:rPr>
      </w:pPr>
    </w:p>
    <w:p w14:paraId="0F6DD35B" w14:textId="77777777" w:rsidR="00E14FF3" w:rsidRPr="009752AD" w:rsidRDefault="00E14FF3" w:rsidP="00E14FF3">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the steps needed to set up and complete the procedure or process in safe manner following the </w:t>
      </w:r>
      <w:hyperlink r:id="rId8" w:history="1">
        <w:r w:rsidRPr="009752AD">
          <w:rPr>
            <w:rStyle w:val="Hyperlink"/>
            <w:rFonts w:ascii="Times New Roman" w:hAnsi="Times New Roman" w:cs="Times New Roman"/>
            <w:i/>
            <w:sz w:val="24"/>
            <w:szCs w:val="24"/>
            <w:highlight w:val="yellow"/>
          </w:rPr>
          <w:t>hierarchy of controls</w:t>
        </w:r>
      </w:hyperlink>
      <w:r w:rsidRPr="009752AD">
        <w:rPr>
          <w:rFonts w:ascii="Times New Roman" w:hAnsi="Times New Roman" w:cs="Times New Roman"/>
          <w:i/>
          <w:sz w:val="24"/>
          <w:szCs w:val="24"/>
          <w:highlight w:val="yellow"/>
        </w:rPr>
        <w:t>.  Use as much detail as is necessary to ensure all laboratory workers can complete the procedure or experiment safely.]</w:t>
      </w:r>
    </w:p>
    <w:p w14:paraId="578CCC17" w14:textId="77777777" w:rsidR="00BC5D95" w:rsidRPr="009752AD" w:rsidRDefault="00BC5D95" w:rsidP="00BC5D95">
      <w:pPr>
        <w:spacing w:after="0"/>
        <w:rPr>
          <w:rFonts w:ascii="Times New Roman" w:hAnsi="Times New Roman" w:cs="Times New Roman"/>
          <w:bCs/>
          <w:sz w:val="24"/>
          <w:szCs w:val="24"/>
        </w:rPr>
      </w:pPr>
    </w:p>
    <w:p w14:paraId="2379B7B4" w14:textId="492E9669"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Elimination/Substitution</w:t>
      </w:r>
    </w:p>
    <w:p w14:paraId="1B4D0500" w14:textId="77777777" w:rsidR="00BC5D95" w:rsidRPr="009752AD" w:rsidRDefault="00BC5D95" w:rsidP="00BC5D95">
      <w:pPr>
        <w:spacing w:after="0"/>
        <w:rPr>
          <w:rFonts w:ascii="Times New Roman" w:hAnsi="Times New Roman" w:cs="Times New Roman"/>
          <w:b/>
          <w:color w:val="002060"/>
          <w:sz w:val="24"/>
          <w:szCs w:val="24"/>
        </w:rPr>
      </w:pPr>
    </w:p>
    <w:p w14:paraId="587CDCC7" w14:textId="028E2048" w:rsidR="00BC5D95" w:rsidRPr="009752AD"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any eliminations of hazardous chemicals or processes; alternatively, any substitutions with less hazardous alternatives that could be used to accomplish the task.]  </w:t>
      </w:r>
    </w:p>
    <w:p w14:paraId="6D4192A6" w14:textId="437627F0" w:rsidR="00BC5D95" w:rsidRDefault="00BC5D95" w:rsidP="00406ADC">
      <w:pPr>
        <w:spacing w:after="0"/>
        <w:rPr>
          <w:rFonts w:ascii="Times New Roman" w:hAnsi="Times New Roman" w:cs="Times New Roman"/>
          <w:b/>
          <w:color w:val="002060"/>
          <w:sz w:val="24"/>
          <w:szCs w:val="24"/>
        </w:rPr>
      </w:pPr>
    </w:p>
    <w:p w14:paraId="6C8F13FB" w14:textId="77777777" w:rsidR="004B376B" w:rsidRPr="004B376B" w:rsidRDefault="00406ADC" w:rsidP="004B376B">
      <w:pPr>
        <w:pStyle w:val="ListParagraph"/>
        <w:numPr>
          <w:ilvl w:val="0"/>
          <w:numId w:val="21"/>
        </w:numPr>
        <w:tabs>
          <w:tab w:val="clear" w:pos="720"/>
          <w:tab w:val="num" w:pos="360"/>
        </w:tabs>
        <w:spacing w:after="0" w:line="240" w:lineRule="auto"/>
        <w:ind w:left="360"/>
        <w:rPr>
          <w:rFonts w:ascii="Times New Roman" w:eastAsia="Times New Roman" w:hAnsi="Times New Roman" w:cs="Times New Roman"/>
          <w:bCs/>
          <w:sz w:val="24"/>
          <w:szCs w:val="24"/>
        </w:rPr>
      </w:pPr>
      <w:r w:rsidRPr="004B376B">
        <w:rPr>
          <w:rFonts w:ascii="Times New Roman" w:hAnsi="Times New Roman" w:cs="Times New Roman"/>
          <w:bCs/>
          <w:sz w:val="24"/>
          <w:szCs w:val="24"/>
        </w:rPr>
        <w:t>When possible, use a mercury-free compound or an alternative compound such as carbon dioxide and sulfur hexafluoride</w:t>
      </w:r>
      <w:r w:rsidR="004B376B" w:rsidRPr="004B376B">
        <w:rPr>
          <w:rFonts w:ascii="Times New Roman" w:hAnsi="Times New Roman" w:cs="Times New Roman"/>
          <w:bCs/>
          <w:sz w:val="24"/>
          <w:szCs w:val="24"/>
        </w:rPr>
        <w:t xml:space="preserve">. </w:t>
      </w:r>
    </w:p>
    <w:p w14:paraId="26E6FD74" w14:textId="5F162280" w:rsidR="00406ADC" w:rsidRPr="00545EF6" w:rsidRDefault="004B376B" w:rsidP="004B376B">
      <w:pPr>
        <w:pStyle w:val="ListParagraph"/>
        <w:numPr>
          <w:ilvl w:val="0"/>
          <w:numId w:val="21"/>
        </w:numPr>
        <w:tabs>
          <w:tab w:val="clear" w:pos="720"/>
          <w:tab w:val="num" w:pos="360"/>
        </w:tabs>
        <w:spacing w:after="0" w:line="240" w:lineRule="auto"/>
        <w:ind w:left="360"/>
        <w:rPr>
          <w:rFonts w:ascii="Times New Roman" w:eastAsia="Times New Roman" w:hAnsi="Times New Roman" w:cs="Times New Roman"/>
          <w:bCs/>
          <w:sz w:val="24"/>
          <w:szCs w:val="24"/>
        </w:rPr>
      </w:pPr>
      <w:r w:rsidRPr="004B376B">
        <w:rPr>
          <w:rFonts w:ascii="Times New Roman" w:eastAsia="Times New Roman" w:hAnsi="Times New Roman" w:cs="Times New Roman"/>
          <w:bCs/>
          <w:sz w:val="24"/>
          <w:szCs w:val="24"/>
          <w:shd w:val="clear" w:color="auto" w:fill="FFFFFF"/>
        </w:rPr>
        <w:t>Use alcohol/glycol instead of mercury thermometers. </w:t>
      </w:r>
    </w:p>
    <w:p w14:paraId="5A5568A9" w14:textId="77777777" w:rsidR="00406ADC" w:rsidRPr="00406ADC" w:rsidRDefault="00406ADC" w:rsidP="00406ADC">
      <w:pPr>
        <w:spacing w:after="0"/>
        <w:rPr>
          <w:rFonts w:ascii="Times New Roman" w:hAnsi="Times New Roman" w:cs="Times New Roman"/>
          <w:b/>
          <w:color w:val="002060"/>
          <w:sz w:val="24"/>
          <w:szCs w:val="24"/>
        </w:rPr>
      </w:pPr>
    </w:p>
    <w:p w14:paraId="4F7E7A67" w14:textId="71995C60"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 xml:space="preserve">Engineering Controls </w:t>
      </w:r>
    </w:p>
    <w:p w14:paraId="7FB275D8" w14:textId="3EB9B2EC" w:rsidR="00BC5D95" w:rsidRPr="009752AD" w:rsidRDefault="00BC5D95" w:rsidP="00BC5D95">
      <w:pPr>
        <w:spacing w:after="0"/>
        <w:rPr>
          <w:rFonts w:ascii="Times New Roman" w:hAnsi="Times New Roman" w:cs="Times New Roman"/>
          <w:bCs/>
          <w:sz w:val="24"/>
          <w:szCs w:val="24"/>
        </w:rPr>
      </w:pPr>
    </w:p>
    <w:p w14:paraId="46E87A07" w14:textId="63C3E4EB" w:rsidR="00BC5D95" w:rsidRPr="009752AD"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any engineering controls (e.g. fume hoods, gas cabinets, local exhausts, blast shields, etc.) that are used to safely accomplish the task.]  </w:t>
      </w:r>
    </w:p>
    <w:p w14:paraId="7511CCBE" w14:textId="045FAEC2" w:rsidR="00BC5D95" w:rsidRDefault="00BC5D95" w:rsidP="00BC5D95">
      <w:pPr>
        <w:spacing w:after="0"/>
        <w:rPr>
          <w:rFonts w:ascii="Times New Roman" w:hAnsi="Times New Roman" w:cs="Times New Roman"/>
          <w:bCs/>
          <w:sz w:val="24"/>
          <w:szCs w:val="24"/>
        </w:rPr>
      </w:pPr>
    </w:p>
    <w:p w14:paraId="04B7483D" w14:textId="60BBFBD0" w:rsidR="00AE6C4F" w:rsidRPr="004B376B" w:rsidRDefault="00AE6C4F" w:rsidP="00AE6C4F">
      <w:pPr>
        <w:autoSpaceDE w:val="0"/>
        <w:autoSpaceDN w:val="0"/>
        <w:adjustRightInd w:val="0"/>
        <w:spacing w:after="0" w:line="240" w:lineRule="auto"/>
        <w:rPr>
          <w:rFonts w:ascii="Times New Roman" w:hAnsi="Times New Roman" w:cs="Times New Roman"/>
          <w:sz w:val="24"/>
          <w:szCs w:val="24"/>
        </w:rPr>
      </w:pPr>
      <w:r w:rsidRPr="004B376B">
        <w:rPr>
          <w:rFonts w:ascii="Times New Roman" w:hAnsi="Times New Roman" w:cs="Times New Roman"/>
          <w:sz w:val="24"/>
          <w:szCs w:val="24"/>
        </w:rPr>
        <w:t>All operations involving Mercury and Organomercury compounds should be carried out in a certified chemical fume hood, glovebox, or a hard-ducted biosafety cabinet to keep airborne level below recommended exposure limits. Contact RLSS for assistance in choosing the correct ventilated device for your specific application. </w:t>
      </w:r>
    </w:p>
    <w:p w14:paraId="065AECD5" w14:textId="77777777" w:rsidR="00AE6C4F" w:rsidRPr="004B376B" w:rsidRDefault="00AE6C4F" w:rsidP="00AE6C4F">
      <w:pPr>
        <w:autoSpaceDE w:val="0"/>
        <w:autoSpaceDN w:val="0"/>
        <w:adjustRightInd w:val="0"/>
        <w:spacing w:after="0" w:line="240" w:lineRule="auto"/>
        <w:rPr>
          <w:rFonts w:ascii="Times New Roman" w:hAnsi="Times New Roman" w:cs="Times New Roman"/>
          <w:sz w:val="24"/>
          <w:szCs w:val="24"/>
        </w:rPr>
      </w:pPr>
    </w:p>
    <w:p w14:paraId="65C00E02" w14:textId="26B84DF4" w:rsidR="00AE6C4F" w:rsidRPr="004B376B" w:rsidRDefault="00AE6C4F" w:rsidP="00AE6C4F">
      <w:pPr>
        <w:spacing w:after="0"/>
        <w:rPr>
          <w:rFonts w:ascii="Times New Roman" w:hAnsi="Times New Roman" w:cs="Times New Roman"/>
          <w:b/>
          <w:bCs/>
          <w:sz w:val="24"/>
          <w:szCs w:val="24"/>
        </w:rPr>
      </w:pPr>
      <w:r w:rsidRPr="004B376B">
        <w:rPr>
          <w:rFonts w:ascii="Times New Roman" w:hAnsi="Times New Roman" w:cs="Times New Roman"/>
          <w:b/>
          <w:bCs/>
          <w:sz w:val="24"/>
          <w:szCs w:val="24"/>
        </w:rPr>
        <w:t>Fume hoods or other RLSS approved local exhaust ventilation are required for the use of this compound.</w:t>
      </w:r>
    </w:p>
    <w:p w14:paraId="079358FE" w14:textId="77777777" w:rsidR="00AE6C4F" w:rsidRPr="009752AD" w:rsidRDefault="00AE6C4F" w:rsidP="00AE6C4F">
      <w:pPr>
        <w:spacing w:after="0"/>
        <w:rPr>
          <w:rFonts w:ascii="Times New Roman" w:hAnsi="Times New Roman" w:cs="Times New Roman"/>
          <w:bCs/>
          <w:sz w:val="24"/>
          <w:szCs w:val="24"/>
        </w:rPr>
      </w:pPr>
    </w:p>
    <w:p w14:paraId="7C5FEC41" w14:textId="76E5BC20"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Work Practices</w:t>
      </w:r>
    </w:p>
    <w:p w14:paraId="666F161A" w14:textId="324F5866" w:rsidR="00BC5D95" w:rsidRPr="009752AD" w:rsidRDefault="00BC5D95" w:rsidP="00BC5D95">
      <w:pPr>
        <w:spacing w:after="0"/>
        <w:rPr>
          <w:rFonts w:ascii="Times New Roman" w:hAnsi="Times New Roman" w:cs="Times New Roman"/>
          <w:b/>
          <w:color w:val="002060"/>
          <w:sz w:val="24"/>
          <w:szCs w:val="24"/>
        </w:rPr>
      </w:pPr>
    </w:p>
    <w:p w14:paraId="09BE65D2" w14:textId="539A4FE0" w:rsidR="00BC5D95" w:rsidRPr="009752AD"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any work practices (e.g. staggering schedules, additional cleaning measures for particulates, etc.) that are used to safely accomplish the task.]  </w:t>
      </w:r>
    </w:p>
    <w:p w14:paraId="54A8B216" w14:textId="650728F7" w:rsidR="00AE6C4F" w:rsidRDefault="00AE6C4F" w:rsidP="00AE6C4F">
      <w:pPr>
        <w:spacing w:after="0"/>
        <w:rPr>
          <w:rFonts w:ascii="Times New Roman" w:hAnsi="Times New Roman" w:cs="Times New Roman"/>
          <w:b/>
          <w:color w:val="002060"/>
          <w:sz w:val="24"/>
          <w:szCs w:val="24"/>
        </w:rPr>
      </w:pPr>
    </w:p>
    <w:p w14:paraId="79A3FD96" w14:textId="71F950E3" w:rsidR="00AE6C4F" w:rsidRPr="004B376B" w:rsidRDefault="00AE6C4F" w:rsidP="004B376B">
      <w:pPr>
        <w:pStyle w:val="NormalWeb"/>
        <w:numPr>
          <w:ilvl w:val="0"/>
          <w:numId w:val="21"/>
        </w:numPr>
      </w:pPr>
      <w:r w:rsidRPr="004B376B">
        <w:lastRenderedPageBreak/>
        <w:t xml:space="preserve">Under no circumstances should you sweep mercury with a broom or vacuum with an ordinary vacuum cleaner. These procedures will disperse mercury vapors and droplets quickly into the air and spread the contamination. </w:t>
      </w:r>
    </w:p>
    <w:p w14:paraId="04A10CBB" w14:textId="558EA2BA" w:rsidR="00406ADC" w:rsidRPr="004B376B" w:rsidRDefault="00406ADC" w:rsidP="004B376B">
      <w:pPr>
        <w:pStyle w:val="NormalWeb"/>
        <w:numPr>
          <w:ilvl w:val="0"/>
          <w:numId w:val="21"/>
        </w:numPr>
      </w:pPr>
      <w:r w:rsidRPr="004B376B">
        <w:t>Training and signage must be done prior to working with Mercury and organomercury compounds</w:t>
      </w:r>
    </w:p>
    <w:p w14:paraId="67D7D984" w14:textId="3B8B5379" w:rsidR="00F47308" w:rsidRPr="004B376B" w:rsidRDefault="00F47308" w:rsidP="004B376B">
      <w:pPr>
        <w:pStyle w:val="NormalWeb"/>
        <w:numPr>
          <w:ilvl w:val="0"/>
          <w:numId w:val="21"/>
        </w:numPr>
      </w:pPr>
      <w:r w:rsidRPr="004B376B">
        <w:t>Do not work alone</w:t>
      </w:r>
      <w:r w:rsidR="004B376B">
        <w:t>; e</w:t>
      </w:r>
      <w:r w:rsidRPr="004B376B">
        <w:t xml:space="preserve">nsure another person who is familiar with your work and mercury hazards is in the area. </w:t>
      </w:r>
    </w:p>
    <w:p w14:paraId="5C059B33" w14:textId="27579CBC" w:rsidR="00F47308" w:rsidRPr="004B376B" w:rsidRDefault="00F47308" w:rsidP="004B376B">
      <w:pPr>
        <w:pStyle w:val="NormalWeb"/>
        <w:numPr>
          <w:ilvl w:val="0"/>
          <w:numId w:val="21"/>
        </w:numPr>
      </w:pPr>
      <w:r w:rsidRPr="004B376B">
        <w:t xml:space="preserve">Ensure that you are working on a non-porous surface since mercury easily collects in tiny cracks and scratches. </w:t>
      </w:r>
    </w:p>
    <w:p w14:paraId="67249716" w14:textId="65F8BF1A" w:rsidR="00F47308" w:rsidRPr="004B376B" w:rsidRDefault="00F47308" w:rsidP="004B376B">
      <w:pPr>
        <w:pStyle w:val="NormalWeb"/>
        <w:numPr>
          <w:ilvl w:val="0"/>
          <w:numId w:val="21"/>
        </w:numPr>
      </w:pPr>
      <w:r w:rsidRPr="004B376B">
        <w:t>Use wet cleaning techniques and wet absorbent mats when using mercury and organomercury compounds.</w:t>
      </w:r>
    </w:p>
    <w:p w14:paraId="5EBB7A9F" w14:textId="2A218169" w:rsidR="00AE6C4F" w:rsidRPr="00545EF6" w:rsidRDefault="00F47308" w:rsidP="00545EF6">
      <w:pPr>
        <w:pStyle w:val="NormalWeb"/>
        <w:numPr>
          <w:ilvl w:val="0"/>
          <w:numId w:val="21"/>
        </w:numPr>
      </w:pPr>
      <w:r w:rsidRPr="004B376B">
        <w:t xml:space="preserve">Use materials and containers appropriate for mercury use and remain aware of potential incompatibilities. Mercury vapor can penetrate some plastics. Therefore, glass containers/materials work well. Keep in mind, however, that glass is fragile – overpack glass containers in plastic containers. Additionally, consider placing mercury absorbent material in the overpack container so that any potential spilled mercury is amalgamized immediately. Mercury absorbent powders are commercially available and commonly contain zinc. </w:t>
      </w:r>
    </w:p>
    <w:p w14:paraId="01EC2291" w14:textId="77777777"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Personal Protective Equipment</w:t>
      </w:r>
    </w:p>
    <w:p w14:paraId="5AF6C4A1" w14:textId="77777777" w:rsidR="00BC5D95" w:rsidRPr="009752AD" w:rsidRDefault="00BC5D95" w:rsidP="00BC5D95">
      <w:pPr>
        <w:pStyle w:val="ListParagraph"/>
        <w:spacing w:after="0"/>
        <w:ind w:left="1440"/>
        <w:contextualSpacing w:val="0"/>
        <w:rPr>
          <w:rFonts w:ascii="Times New Roman" w:hAnsi="Times New Roman" w:cs="Times New Roman"/>
          <w:b/>
          <w:color w:val="002060"/>
          <w:sz w:val="24"/>
          <w:szCs w:val="24"/>
        </w:rPr>
      </w:pPr>
    </w:p>
    <w:p w14:paraId="47E237EC" w14:textId="225EAE50" w:rsidR="00BC5D95"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[Describe the personal protective equipment needed to adequately protect laboratory workers when performing the process or procedure addressed by this SOP.  Ensure to specify any personal protective equipment beyond the minimum (i.e. safety glasses, lab coat, gloves, long pants and closed-toed shoes).]</w:t>
      </w:r>
    </w:p>
    <w:p w14:paraId="25520A6E" w14:textId="5766EFDB" w:rsidR="004B376B" w:rsidRDefault="004B376B" w:rsidP="00BC5D95">
      <w:pPr>
        <w:spacing w:after="0"/>
        <w:rPr>
          <w:rFonts w:ascii="Times New Roman" w:hAnsi="Times New Roman" w:cs="Times New Roman"/>
          <w:i/>
          <w:sz w:val="24"/>
          <w:szCs w:val="24"/>
        </w:rPr>
      </w:pPr>
    </w:p>
    <w:p w14:paraId="230C92DB" w14:textId="3E5F1F81" w:rsidR="004B376B" w:rsidRDefault="00EE268E" w:rsidP="004B376B">
      <w:pPr>
        <w:pStyle w:val="ListParagraph"/>
        <w:numPr>
          <w:ilvl w:val="0"/>
          <w:numId w:val="22"/>
        </w:numPr>
        <w:spacing w:after="0"/>
        <w:rPr>
          <w:rFonts w:ascii="Times New Roman" w:hAnsi="Times New Roman" w:cs="Times New Roman"/>
          <w:iCs/>
          <w:sz w:val="24"/>
          <w:szCs w:val="24"/>
        </w:rPr>
      </w:pPr>
      <w:r>
        <w:rPr>
          <w:rFonts w:ascii="Times New Roman" w:hAnsi="Times New Roman" w:cs="Times New Roman"/>
          <w:b/>
          <w:bCs/>
          <w:iCs/>
          <w:sz w:val="24"/>
          <w:szCs w:val="24"/>
        </w:rPr>
        <w:t>Hand and Arm Protection</w:t>
      </w:r>
      <w:r w:rsidR="004B376B">
        <w:rPr>
          <w:rFonts w:ascii="Times New Roman" w:hAnsi="Times New Roman" w:cs="Times New Roman"/>
          <w:iCs/>
          <w:sz w:val="24"/>
          <w:szCs w:val="24"/>
        </w:rPr>
        <w:t xml:space="preserve">: </w:t>
      </w:r>
      <w:r w:rsidR="004B376B" w:rsidRPr="004B376B">
        <w:rPr>
          <w:rFonts w:ascii="Times New Roman" w:hAnsi="Times New Roman" w:cs="Times New Roman"/>
          <w:iCs/>
          <w:sz w:val="24"/>
          <w:szCs w:val="24"/>
        </w:rPr>
        <w:t>Nitrile gloves typically provide adequate protection against minor splashes. Silver Shield/4H gloves worn underneath nitrile gloves can provide added protection when handling large quantities or whenever dimethylmercury is used.</w:t>
      </w:r>
      <w:r w:rsidR="004B376B">
        <w:rPr>
          <w:rFonts w:ascii="Times New Roman" w:hAnsi="Times New Roman" w:cs="Times New Roman"/>
          <w:iCs/>
          <w:sz w:val="24"/>
          <w:szCs w:val="24"/>
        </w:rPr>
        <w:t xml:space="preserve"> </w:t>
      </w:r>
      <w:r w:rsidR="004B376B" w:rsidRPr="004B376B">
        <w:rPr>
          <w:rFonts w:ascii="Times New Roman" w:hAnsi="Times New Roman" w:cs="Times New Roman"/>
          <w:iCs/>
          <w:sz w:val="24"/>
          <w:szCs w:val="24"/>
        </w:rPr>
        <w:t>Do not wear latex gloves.</w:t>
      </w:r>
    </w:p>
    <w:p w14:paraId="2D6B0333" w14:textId="5C8E8A33" w:rsidR="004B376B" w:rsidRDefault="00EE268E" w:rsidP="004B376B">
      <w:pPr>
        <w:pStyle w:val="ListParagraph"/>
        <w:numPr>
          <w:ilvl w:val="0"/>
          <w:numId w:val="22"/>
        </w:numPr>
        <w:spacing w:after="0"/>
        <w:rPr>
          <w:rFonts w:ascii="Times New Roman" w:hAnsi="Times New Roman" w:cs="Times New Roman"/>
          <w:iCs/>
          <w:sz w:val="24"/>
          <w:szCs w:val="24"/>
        </w:rPr>
      </w:pPr>
      <w:r>
        <w:rPr>
          <w:rFonts w:ascii="Times New Roman" w:hAnsi="Times New Roman" w:cs="Times New Roman"/>
          <w:b/>
          <w:bCs/>
          <w:iCs/>
          <w:sz w:val="24"/>
          <w:szCs w:val="24"/>
        </w:rPr>
        <w:t>Body Protection</w:t>
      </w:r>
      <w:r w:rsidR="004B376B">
        <w:rPr>
          <w:rFonts w:ascii="Times New Roman" w:hAnsi="Times New Roman" w:cs="Times New Roman"/>
          <w:iCs/>
          <w:sz w:val="24"/>
          <w:szCs w:val="24"/>
        </w:rPr>
        <w:t>: 100% cotton recommended.</w:t>
      </w:r>
    </w:p>
    <w:p w14:paraId="238A55F0" w14:textId="77777777" w:rsidR="004B376B" w:rsidRDefault="004B376B" w:rsidP="00BC5D95">
      <w:pPr>
        <w:pStyle w:val="ListParagraph"/>
        <w:numPr>
          <w:ilvl w:val="0"/>
          <w:numId w:val="22"/>
        </w:numPr>
        <w:spacing w:after="0"/>
        <w:rPr>
          <w:rFonts w:ascii="Times New Roman" w:hAnsi="Times New Roman" w:cs="Times New Roman"/>
          <w:iCs/>
          <w:sz w:val="24"/>
          <w:szCs w:val="24"/>
        </w:rPr>
      </w:pPr>
      <w:r w:rsidRPr="004B376B">
        <w:rPr>
          <w:rFonts w:ascii="Times New Roman" w:hAnsi="Times New Roman" w:cs="Times New Roman"/>
          <w:b/>
          <w:bCs/>
          <w:iCs/>
          <w:sz w:val="24"/>
          <w:szCs w:val="24"/>
        </w:rPr>
        <w:t>Eye protection</w:t>
      </w:r>
      <w:r>
        <w:rPr>
          <w:rFonts w:ascii="Times New Roman" w:hAnsi="Times New Roman" w:cs="Times New Roman"/>
          <w:iCs/>
          <w:sz w:val="24"/>
          <w:szCs w:val="24"/>
        </w:rPr>
        <w:t>: safety goggles, face shield if there is a splash hazard.</w:t>
      </w:r>
    </w:p>
    <w:p w14:paraId="2066199C" w14:textId="31053AD9" w:rsidR="00406ADC" w:rsidRPr="004B376B" w:rsidRDefault="004B376B" w:rsidP="00BC5D95">
      <w:pPr>
        <w:pStyle w:val="ListParagraph"/>
        <w:numPr>
          <w:ilvl w:val="0"/>
          <w:numId w:val="22"/>
        </w:numPr>
        <w:spacing w:after="0"/>
        <w:rPr>
          <w:rFonts w:ascii="Times New Roman" w:hAnsi="Times New Roman" w:cs="Times New Roman"/>
          <w:iCs/>
          <w:sz w:val="24"/>
          <w:szCs w:val="24"/>
        </w:rPr>
      </w:pPr>
      <w:r w:rsidRPr="004B376B">
        <w:rPr>
          <w:rFonts w:ascii="Times New Roman" w:hAnsi="Times New Roman" w:cs="Times New Roman"/>
          <w:b/>
          <w:bCs/>
          <w:iCs/>
          <w:sz w:val="24"/>
          <w:szCs w:val="24"/>
        </w:rPr>
        <w:t>Respiratory protection</w:t>
      </w:r>
      <w:r>
        <w:rPr>
          <w:rFonts w:ascii="Times New Roman" w:hAnsi="Times New Roman" w:cs="Times New Roman"/>
          <w:iCs/>
          <w:sz w:val="24"/>
          <w:szCs w:val="24"/>
        </w:rPr>
        <w:t xml:space="preserve">: </w:t>
      </w:r>
      <w:r w:rsidR="00406ADC" w:rsidRPr="004B376B">
        <w:rPr>
          <w:rFonts w:ascii="Times New Roman" w:hAnsi="Times New Roman" w:cs="Times New Roman"/>
          <w:sz w:val="24"/>
          <w:szCs w:val="24"/>
        </w:rPr>
        <w:t>All respiratory protection requires RLSS assessment and approval; for exposures that require respiratory protection, contact RLSS at rlss-chem-support@arizona.edu.</w:t>
      </w:r>
      <w:r w:rsidR="00406ADC" w:rsidRPr="004B376B">
        <w:rPr>
          <w:rFonts w:ascii="AppleSystemUIFont" w:hAnsi="AppleSystemUIFont" w:cs="AppleSystemUIFont"/>
          <w:sz w:val="24"/>
          <w:szCs w:val="24"/>
        </w:rPr>
        <w:t> </w:t>
      </w:r>
    </w:p>
    <w:p w14:paraId="63A52482" w14:textId="77777777" w:rsidR="00406ADC" w:rsidRPr="009752AD" w:rsidRDefault="00406ADC" w:rsidP="00BC5D95">
      <w:pPr>
        <w:spacing w:after="0"/>
        <w:rPr>
          <w:rFonts w:ascii="Times New Roman" w:hAnsi="Times New Roman" w:cs="Times New Roman"/>
          <w:b/>
          <w:bCs/>
          <w:sz w:val="24"/>
          <w:szCs w:val="24"/>
        </w:rPr>
      </w:pPr>
    </w:p>
    <w:p w14:paraId="6A0FCAC1" w14:textId="61F73464" w:rsidR="00BC5D95" w:rsidRPr="009752AD" w:rsidRDefault="00BC5D95" w:rsidP="00BC5D95">
      <w:pPr>
        <w:pStyle w:val="ListParagraph"/>
        <w:numPr>
          <w:ilvl w:val="1"/>
          <w:numId w:val="1"/>
        </w:numPr>
        <w:spacing w:after="0"/>
        <w:contextualSpacing w:val="0"/>
        <w:rPr>
          <w:rFonts w:ascii="Times New Roman" w:hAnsi="Times New Roman" w:cs="Times New Roman"/>
          <w:b/>
          <w:bCs/>
          <w:color w:val="002060"/>
          <w:sz w:val="24"/>
          <w:szCs w:val="24"/>
        </w:rPr>
      </w:pPr>
      <w:r w:rsidRPr="009752AD">
        <w:rPr>
          <w:rFonts w:ascii="Times New Roman" w:hAnsi="Times New Roman" w:cs="Times New Roman"/>
          <w:b/>
          <w:color w:val="002060"/>
          <w:sz w:val="24"/>
          <w:szCs w:val="24"/>
        </w:rPr>
        <w:t>Transportation and Storage</w:t>
      </w:r>
    </w:p>
    <w:p w14:paraId="49E9E452" w14:textId="77777777" w:rsidR="00BC5D95" w:rsidRPr="009752AD" w:rsidRDefault="00BC5D95" w:rsidP="00BC5D95">
      <w:pPr>
        <w:spacing w:after="0"/>
        <w:rPr>
          <w:rFonts w:ascii="Times New Roman" w:hAnsi="Times New Roman" w:cs="Times New Roman"/>
          <w:b/>
          <w:sz w:val="24"/>
          <w:szCs w:val="24"/>
        </w:rPr>
      </w:pPr>
    </w:p>
    <w:p w14:paraId="4B574301" w14:textId="30AF6F06" w:rsidR="00BC5D95" w:rsidRDefault="00BC5D95" w:rsidP="004B376B">
      <w:pPr>
        <w:spacing w:after="0"/>
        <w:ind w:left="29"/>
        <w:rPr>
          <w:rFonts w:ascii="Times New Roman" w:hAnsi="Times New Roman" w:cs="Times New Roman"/>
          <w:b/>
          <w:sz w:val="24"/>
          <w:szCs w:val="24"/>
        </w:rPr>
      </w:pPr>
      <w:r w:rsidRPr="009752AD">
        <w:rPr>
          <w:rFonts w:ascii="Times New Roman" w:hAnsi="Times New Roman" w:cs="Times New Roman"/>
          <w:i/>
          <w:sz w:val="24"/>
          <w:szCs w:val="24"/>
          <w:highlight w:val="yellow"/>
        </w:rPr>
        <w:t xml:space="preserve">[Describe how to safely transport and/or store (e.g. ventilated cabinet, flammable cabinet, under inert blanket, etc.) the hazardous chemical(s) or processes.]  </w:t>
      </w:r>
    </w:p>
    <w:p w14:paraId="6A128AAF" w14:textId="0171E9E4" w:rsidR="00F47308" w:rsidRPr="00F47308" w:rsidRDefault="00F47308" w:rsidP="00F47308">
      <w:pPr>
        <w:numPr>
          <w:ilvl w:val="0"/>
          <w:numId w:val="14"/>
        </w:numPr>
        <w:spacing w:before="100" w:beforeAutospacing="1" w:after="60" w:line="240" w:lineRule="auto"/>
        <w:rPr>
          <w:rFonts w:ascii="Times New Roman" w:eastAsia="Times New Roman" w:hAnsi="Times New Roman" w:cs="Times New Roman"/>
          <w:color w:val="212121"/>
          <w:sz w:val="24"/>
          <w:szCs w:val="24"/>
        </w:rPr>
      </w:pPr>
      <w:r w:rsidRPr="00F47308">
        <w:rPr>
          <w:rFonts w:ascii="Times New Roman" w:eastAsia="Times New Roman" w:hAnsi="Times New Roman" w:cs="Times New Roman"/>
          <w:color w:val="212121"/>
          <w:sz w:val="24"/>
          <w:szCs w:val="24"/>
        </w:rPr>
        <w:t>Clearly label storage container as "Mercury - DO NOT OPEN</w:t>
      </w:r>
      <w:r w:rsidR="00EE268E">
        <w:rPr>
          <w:rFonts w:ascii="Times New Roman" w:eastAsia="Times New Roman" w:hAnsi="Times New Roman" w:cs="Times New Roman"/>
          <w:color w:val="212121"/>
          <w:sz w:val="24"/>
          <w:szCs w:val="24"/>
        </w:rPr>
        <w:t xml:space="preserve"> OUTSIDE OF FUME HOOD</w:t>
      </w:r>
      <w:r w:rsidR="004B376B">
        <w:rPr>
          <w:rFonts w:ascii="Times New Roman" w:eastAsia="Times New Roman" w:hAnsi="Times New Roman" w:cs="Times New Roman"/>
          <w:color w:val="212121"/>
          <w:sz w:val="24"/>
          <w:szCs w:val="24"/>
        </w:rPr>
        <w:t>” and use GHS compliant label.</w:t>
      </w:r>
    </w:p>
    <w:p w14:paraId="302ABECE" w14:textId="201B373D" w:rsidR="00F47308" w:rsidRPr="004B376B" w:rsidRDefault="00F47308" w:rsidP="00F47308">
      <w:pPr>
        <w:pStyle w:val="NormalWeb"/>
        <w:numPr>
          <w:ilvl w:val="0"/>
          <w:numId w:val="14"/>
        </w:numPr>
      </w:pPr>
      <w:r w:rsidRPr="00F47308">
        <w:t xml:space="preserve">Collect mercury waste in a tightly sealed glass container. Overpack the glass waste </w:t>
      </w:r>
      <w:r w:rsidRPr="004B376B">
        <w:t>container in a plastic container with a tight- fitting lid.</w:t>
      </w:r>
    </w:p>
    <w:p w14:paraId="4F22D08A" w14:textId="237C7D42" w:rsidR="00F47308" w:rsidRPr="004B376B" w:rsidRDefault="00F47308" w:rsidP="00F47308">
      <w:pPr>
        <w:pStyle w:val="NormalWeb"/>
        <w:numPr>
          <w:ilvl w:val="0"/>
          <w:numId w:val="14"/>
        </w:numPr>
      </w:pPr>
      <w:r w:rsidRPr="004B376B">
        <w:lastRenderedPageBreak/>
        <w:t xml:space="preserve">Keep all containers tightly closed when not in use and during transport. </w:t>
      </w:r>
    </w:p>
    <w:p w14:paraId="27B98B05" w14:textId="77777777" w:rsidR="00F47308" w:rsidRPr="004B376B" w:rsidRDefault="00F47308" w:rsidP="00F47308">
      <w:pPr>
        <w:pStyle w:val="NormalWeb"/>
        <w:numPr>
          <w:ilvl w:val="0"/>
          <w:numId w:val="14"/>
        </w:numPr>
      </w:pPr>
      <w:r w:rsidRPr="004B376B">
        <w:t>Storage Group AT [High Acute Toxicity]</w:t>
      </w:r>
    </w:p>
    <w:p w14:paraId="362BEBD6" w14:textId="27209324" w:rsidR="00F47308" w:rsidRPr="004B376B" w:rsidRDefault="00F47308" w:rsidP="00F47308">
      <w:pPr>
        <w:pStyle w:val="NormalWeb"/>
        <w:numPr>
          <w:ilvl w:val="1"/>
          <w:numId w:val="14"/>
        </w:numPr>
      </w:pPr>
      <w:r w:rsidRPr="004B376B">
        <w:t>Store in designated plastic (polyethylene) secondary container.</w:t>
      </w:r>
    </w:p>
    <w:p w14:paraId="03EBC8A1" w14:textId="60263E2B" w:rsidR="00F47308" w:rsidRPr="004B376B" w:rsidRDefault="00F47308" w:rsidP="00F47308">
      <w:pPr>
        <w:pStyle w:val="NormalWeb"/>
        <w:numPr>
          <w:ilvl w:val="1"/>
          <w:numId w:val="14"/>
        </w:numPr>
      </w:pPr>
      <w:r w:rsidRPr="004B376B">
        <w:t xml:space="preserve">Store in original containers or other appropriate containers (see section above) </w:t>
      </w:r>
    </w:p>
    <w:p w14:paraId="4FB6A430" w14:textId="40C0B4BF" w:rsidR="00F47308" w:rsidRPr="004B376B" w:rsidRDefault="00F47308" w:rsidP="00F47308">
      <w:pPr>
        <w:pStyle w:val="NormalWeb"/>
        <w:numPr>
          <w:ilvl w:val="1"/>
          <w:numId w:val="14"/>
        </w:numPr>
      </w:pPr>
      <w:r w:rsidRPr="004B376B">
        <w:t xml:space="preserve">Store mercury in a cool, dry, well-ventilated space. Also, mercury can be mildly corrosive – avoid storage in a metal cabinet. </w:t>
      </w:r>
    </w:p>
    <w:p w14:paraId="0B2CBD9F" w14:textId="77777777" w:rsidR="00F47308" w:rsidRPr="009752AD" w:rsidRDefault="00F47308" w:rsidP="00BC5D95">
      <w:pPr>
        <w:spacing w:after="0"/>
        <w:rPr>
          <w:rFonts w:ascii="Times New Roman" w:hAnsi="Times New Roman" w:cs="Times New Roman"/>
          <w:b/>
          <w:sz w:val="24"/>
          <w:szCs w:val="24"/>
        </w:rPr>
      </w:pPr>
    </w:p>
    <w:p w14:paraId="6DB247FD" w14:textId="088778EC" w:rsidR="00BC5D95" w:rsidRPr="009752AD" w:rsidRDefault="00E14FF3" w:rsidP="00BC5D95">
      <w:pPr>
        <w:pStyle w:val="ListParagraph"/>
        <w:numPr>
          <w:ilvl w:val="0"/>
          <w:numId w:val="1"/>
        </w:numPr>
        <w:spacing w:after="0"/>
        <w:ind w:left="360"/>
        <w:contextualSpacing w:val="0"/>
        <w:rPr>
          <w:rFonts w:ascii="Times New Roman" w:hAnsi="Times New Roman" w:cs="Times New Roman"/>
          <w:b/>
          <w:color w:val="002060"/>
          <w:sz w:val="24"/>
          <w:szCs w:val="24"/>
        </w:rPr>
      </w:pPr>
      <w:bookmarkStart w:id="0" w:name="_Hlk49369102"/>
      <w:r w:rsidRPr="009752AD">
        <w:rPr>
          <w:rFonts w:ascii="Times New Roman" w:hAnsi="Times New Roman" w:cs="Times New Roman"/>
          <w:b/>
          <w:color w:val="002060"/>
          <w:sz w:val="24"/>
          <w:szCs w:val="24"/>
        </w:rPr>
        <w:t xml:space="preserve">Spills, </w:t>
      </w:r>
      <w:r w:rsidR="00BC5D95" w:rsidRPr="009752AD">
        <w:rPr>
          <w:rFonts w:ascii="Times New Roman" w:hAnsi="Times New Roman" w:cs="Times New Roman"/>
          <w:b/>
          <w:color w:val="002060"/>
          <w:sz w:val="24"/>
          <w:szCs w:val="24"/>
        </w:rPr>
        <w:t>Cleanup &amp; Disposal</w:t>
      </w:r>
    </w:p>
    <w:p w14:paraId="6B80B1D0" w14:textId="77777777" w:rsidR="00BC5D95" w:rsidRPr="009752AD" w:rsidRDefault="00BC5D95" w:rsidP="00BC5D95">
      <w:pPr>
        <w:pStyle w:val="ListParagraph"/>
        <w:spacing w:after="0"/>
        <w:ind w:left="360"/>
        <w:contextualSpacing w:val="0"/>
        <w:rPr>
          <w:rFonts w:ascii="Times New Roman" w:hAnsi="Times New Roman" w:cs="Times New Roman"/>
          <w:b/>
          <w:color w:val="002060"/>
          <w:sz w:val="24"/>
          <w:szCs w:val="24"/>
        </w:rPr>
      </w:pPr>
    </w:p>
    <w:p w14:paraId="433270F9" w14:textId="3C7D09FF"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[Describe how to safely end the procedure or process, clean up the process</w:t>
      </w:r>
      <w:r w:rsidR="00E14FF3" w:rsidRPr="009752AD">
        <w:rPr>
          <w:rFonts w:ascii="Times New Roman" w:hAnsi="Times New Roman" w:cs="Times New Roman"/>
          <w:i/>
          <w:sz w:val="24"/>
          <w:szCs w:val="24"/>
          <w:highlight w:val="yellow"/>
        </w:rPr>
        <w:t xml:space="preserve"> or spills</w:t>
      </w:r>
      <w:r w:rsidRPr="009752AD">
        <w:rPr>
          <w:rFonts w:ascii="Times New Roman" w:hAnsi="Times New Roman" w:cs="Times New Roman"/>
          <w:i/>
          <w:sz w:val="24"/>
          <w:szCs w:val="24"/>
          <w:highlight w:val="yellow"/>
        </w:rPr>
        <w:t>, and/or dispose of any waste generated.]</w:t>
      </w:r>
    </w:p>
    <w:bookmarkEnd w:id="0"/>
    <w:p w14:paraId="416DA2D1" w14:textId="77777777" w:rsidR="00406ADC" w:rsidRDefault="00406ADC" w:rsidP="00BC5D95">
      <w:pPr>
        <w:spacing w:after="0"/>
        <w:rPr>
          <w:rFonts w:ascii="Times New Roman" w:hAnsi="Times New Roman" w:cs="Times New Roman"/>
          <w:i/>
          <w:sz w:val="24"/>
          <w:szCs w:val="24"/>
        </w:rPr>
      </w:pPr>
    </w:p>
    <w:p w14:paraId="0124D667" w14:textId="74B85B1A" w:rsidR="00BC5D95" w:rsidRDefault="00406ADC" w:rsidP="00BC5D95">
      <w:pPr>
        <w:spacing w:after="0"/>
        <w:rPr>
          <w:rFonts w:ascii="Times New Roman" w:hAnsi="Times New Roman" w:cs="Times New Roman"/>
          <w:b/>
          <w:bCs/>
          <w:iCs/>
          <w:sz w:val="24"/>
          <w:szCs w:val="24"/>
        </w:rPr>
      </w:pPr>
      <w:r w:rsidRPr="004B376B">
        <w:rPr>
          <w:rFonts w:ascii="Times New Roman" w:hAnsi="Times New Roman" w:cs="Times New Roman"/>
          <w:b/>
          <w:bCs/>
          <w:iCs/>
          <w:sz w:val="24"/>
          <w:szCs w:val="24"/>
        </w:rPr>
        <w:t>Spills and Cleanup</w:t>
      </w:r>
    </w:p>
    <w:p w14:paraId="5F8BF240" w14:textId="63099BA4" w:rsidR="00EE268E" w:rsidRDefault="00EE268E" w:rsidP="00BC5D95">
      <w:pPr>
        <w:spacing w:after="0"/>
        <w:rPr>
          <w:rFonts w:ascii="Times New Roman" w:hAnsi="Times New Roman" w:cs="Times New Roman"/>
          <w:b/>
          <w:bCs/>
          <w:iCs/>
          <w:sz w:val="24"/>
          <w:szCs w:val="24"/>
        </w:rPr>
      </w:pPr>
    </w:p>
    <w:p w14:paraId="02A4BB39" w14:textId="0059A3D9" w:rsidR="00EE268E" w:rsidRPr="00EE268E" w:rsidRDefault="00EE268E" w:rsidP="00EE268E">
      <w:pPr>
        <w:autoSpaceDE w:val="0"/>
        <w:autoSpaceDN w:val="0"/>
        <w:adjustRightInd w:val="0"/>
        <w:rPr>
          <w:rFonts w:ascii="Times" w:hAnsi="Times" w:cs="Times New Roman"/>
          <w:bCs/>
          <w:sz w:val="24"/>
          <w:szCs w:val="24"/>
        </w:rPr>
      </w:pPr>
      <w:r>
        <w:rPr>
          <w:rFonts w:ascii="Times" w:hAnsi="Times" w:cs="Times New Roman"/>
          <w:bCs/>
          <w:sz w:val="24"/>
          <w:szCs w:val="24"/>
        </w:rPr>
        <w:t xml:space="preserve">Spill response should always follow the </w:t>
      </w:r>
      <w:hyperlink r:id="rId9" w:history="1">
        <w:r w:rsidRPr="00997A3A">
          <w:rPr>
            <w:rStyle w:val="Hyperlink"/>
            <w:rFonts w:ascii="Times" w:hAnsi="Times" w:cs="Times New Roman"/>
            <w:bCs/>
            <w:sz w:val="24"/>
            <w:szCs w:val="24"/>
          </w:rPr>
          <w:t>University Chemical Hygiene Plan</w:t>
        </w:r>
      </w:hyperlink>
      <w:r>
        <w:rPr>
          <w:rFonts w:ascii="Times" w:hAnsi="Times" w:cs="Times New Roman"/>
          <w:bCs/>
          <w:sz w:val="24"/>
          <w:szCs w:val="24"/>
        </w:rPr>
        <w:t xml:space="preserve"> Section 8.2. Please find general guidance below:</w:t>
      </w:r>
    </w:p>
    <w:p w14:paraId="0B24E567" w14:textId="653834D7" w:rsidR="00406ADC" w:rsidRPr="00EE268E" w:rsidRDefault="00406ADC" w:rsidP="00EE268E">
      <w:pPr>
        <w:pStyle w:val="ListParagraph"/>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E268E">
        <w:rPr>
          <w:rFonts w:ascii="Times New Roman" w:eastAsia="Times New Roman" w:hAnsi="Times New Roman" w:cs="Times New Roman"/>
          <w:sz w:val="24"/>
          <w:szCs w:val="24"/>
        </w:rPr>
        <w:t xml:space="preserve">Clean up very small amounts of mercury using an index card or rubber squeegee to form a larger bead that you can vacuum with a HEPA device or amalgamate. </w:t>
      </w:r>
    </w:p>
    <w:p w14:paraId="62B8F05A" w14:textId="6C5BC2BD" w:rsidR="00AE6C4F" w:rsidRPr="00EE268E" w:rsidRDefault="00AE6C4F" w:rsidP="00EE268E">
      <w:pPr>
        <w:pStyle w:val="ListParagraph"/>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E268E">
        <w:rPr>
          <w:rFonts w:ascii="Times New Roman" w:eastAsia="Times New Roman" w:hAnsi="Times New Roman" w:cs="Times New Roman"/>
          <w:sz w:val="24"/>
          <w:szCs w:val="24"/>
        </w:rPr>
        <w:t xml:space="preserve">Place mercury waste and all materials used in spill cleanup in a sealed bottle or in a double layer of plastic bags </w:t>
      </w:r>
    </w:p>
    <w:p w14:paraId="2959A9FC" w14:textId="33912804" w:rsidR="00AE6C4F" w:rsidRPr="00EE268E" w:rsidRDefault="00AE6C4F" w:rsidP="00EE268E">
      <w:pPr>
        <w:pStyle w:val="ListParagraph"/>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E268E">
        <w:rPr>
          <w:rFonts w:ascii="Times New Roman" w:eastAsia="Times New Roman" w:hAnsi="Times New Roman" w:cs="Times New Roman"/>
          <w:sz w:val="24"/>
          <w:szCs w:val="24"/>
        </w:rPr>
        <w:t xml:space="preserve">After you have collected all visible mercury, wash the area with a detergent solution, rinse, and allow drying before use. </w:t>
      </w:r>
    </w:p>
    <w:p w14:paraId="67CC9804" w14:textId="769CDD24" w:rsidR="00F47308" w:rsidRDefault="00EE268E" w:rsidP="00EE268E">
      <w:pPr>
        <w:pStyle w:val="ListParagraph"/>
        <w:numPr>
          <w:ilvl w:val="0"/>
          <w:numId w:val="2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unknown or more than a very small amount,</w:t>
      </w:r>
      <w:r w:rsidR="00F47308" w:rsidRPr="00EE268E">
        <w:rPr>
          <w:rFonts w:ascii="Times New Roman" w:eastAsia="Times New Roman" w:hAnsi="Times New Roman" w:cs="Times New Roman"/>
          <w:sz w:val="24"/>
          <w:szCs w:val="24"/>
        </w:rPr>
        <w:t xml:space="preserve"> treat this as a major spill and contact RLSS. </w:t>
      </w:r>
    </w:p>
    <w:p w14:paraId="2C03FE6F" w14:textId="77777777" w:rsidR="00EE268E" w:rsidRPr="00EE268E" w:rsidRDefault="00EE268E" w:rsidP="00EE268E">
      <w:pPr>
        <w:spacing w:after="0"/>
        <w:rPr>
          <w:rFonts w:ascii="Times New Roman" w:hAnsi="Times New Roman" w:cs="Times New Roman"/>
          <w:b/>
          <w:bCs/>
          <w:iCs/>
          <w:sz w:val="24"/>
          <w:szCs w:val="24"/>
        </w:rPr>
      </w:pPr>
      <w:r w:rsidRPr="00EE268E">
        <w:rPr>
          <w:rFonts w:ascii="Times New Roman" w:hAnsi="Times New Roman" w:cs="Times New Roman"/>
          <w:b/>
          <w:bCs/>
          <w:iCs/>
          <w:sz w:val="24"/>
          <w:szCs w:val="24"/>
        </w:rPr>
        <w:t>Exposure Response</w:t>
      </w:r>
    </w:p>
    <w:tbl>
      <w:tblPr>
        <w:tblStyle w:val="TableGrid0"/>
        <w:tblW w:w="10244" w:type="dxa"/>
        <w:tblInd w:w="-113" w:type="dxa"/>
        <w:tblLook w:val="04A0" w:firstRow="1" w:lastRow="0" w:firstColumn="1" w:lastColumn="0" w:noHBand="0" w:noVBand="1"/>
      </w:tblPr>
      <w:tblGrid>
        <w:gridCol w:w="2561"/>
        <w:gridCol w:w="2561"/>
        <w:gridCol w:w="2561"/>
        <w:gridCol w:w="2561"/>
      </w:tblGrid>
      <w:tr w:rsidR="00EE268E" w14:paraId="7261B02B" w14:textId="77777777" w:rsidTr="00193625">
        <w:trPr>
          <w:trHeight w:val="329"/>
        </w:trPr>
        <w:tc>
          <w:tcPr>
            <w:tcW w:w="2561" w:type="dxa"/>
          </w:tcPr>
          <w:p w14:paraId="3044B221" w14:textId="77777777" w:rsidR="00EE268E" w:rsidRPr="007C3BF8" w:rsidRDefault="00EE268E"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t>Inhalation</w:t>
            </w:r>
          </w:p>
        </w:tc>
        <w:tc>
          <w:tcPr>
            <w:tcW w:w="2561" w:type="dxa"/>
          </w:tcPr>
          <w:p w14:paraId="5672729B" w14:textId="77777777" w:rsidR="00EE268E" w:rsidRPr="007C3BF8" w:rsidRDefault="00EE268E"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t>Ingestion</w:t>
            </w:r>
          </w:p>
        </w:tc>
        <w:tc>
          <w:tcPr>
            <w:tcW w:w="2561" w:type="dxa"/>
          </w:tcPr>
          <w:p w14:paraId="7FA37D3F" w14:textId="77777777" w:rsidR="00EE268E" w:rsidRPr="007C3BF8" w:rsidRDefault="00EE268E"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t>Skin Contact</w:t>
            </w:r>
          </w:p>
        </w:tc>
        <w:tc>
          <w:tcPr>
            <w:tcW w:w="2561" w:type="dxa"/>
          </w:tcPr>
          <w:p w14:paraId="3E08CB07" w14:textId="77777777" w:rsidR="00EE268E" w:rsidRPr="007C3BF8" w:rsidRDefault="00EE268E"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t>Eye Contact</w:t>
            </w:r>
          </w:p>
        </w:tc>
      </w:tr>
      <w:tr w:rsidR="00EE268E" w:rsidRPr="00D558AE" w14:paraId="01F04BAB" w14:textId="77777777" w:rsidTr="00193625">
        <w:trPr>
          <w:trHeight w:val="728"/>
        </w:trPr>
        <w:tc>
          <w:tcPr>
            <w:tcW w:w="2561" w:type="dxa"/>
          </w:tcPr>
          <w:p w14:paraId="2B745FA2" w14:textId="77777777" w:rsidR="00EE268E" w:rsidRPr="00EE268E" w:rsidRDefault="00EE268E" w:rsidP="00EE268E">
            <w:pPr>
              <w:rPr>
                <w:rFonts w:ascii="Times New Roman" w:hAnsi="Times New Roman" w:cs="Times New Roman"/>
                <w:shd w:val="clear" w:color="auto" w:fill="FFFFFF"/>
              </w:rPr>
            </w:pPr>
            <w:r w:rsidRPr="00EE268E">
              <w:rPr>
                <w:rFonts w:ascii="Times New Roman" w:hAnsi="Times New Roman" w:cs="Times New Roman"/>
                <w:shd w:val="clear" w:color="auto" w:fill="FFFFFF"/>
              </w:rPr>
              <w:t>Move to fresh air. If breathing is difficult, give oxygen. Do not use mouth-to-mouth method if</w:t>
            </w:r>
          </w:p>
          <w:p w14:paraId="2A858280" w14:textId="77777777" w:rsidR="00EE268E" w:rsidRPr="00EE268E" w:rsidRDefault="00EE268E" w:rsidP="00EE268E">
            <w:pPr>
              <w:rPr>
                <w:rFonts w:ascii="Times New Roman" w:hAnsi="Times New Roman" w:cs="Times New Roman"/>
                <w:shd w:val="clear" w:color="auto" w:fill="FFFFFF"/>
              </w:rPr>
            </w:pPr>
            <w:r w:rsidRPr="00EE268E">
              <w:rPr>
                <w:rFonts w:ascii="Times New Roman" w:hAnsi="Times New Roman" w:cs="Times New Roman"/>
                <w:shd w:val="clear" w:color="auto" w:fill="FFFFFF"/>
              </w:rPr>
              <w:t>victim ingested or inhaled the substance; give artificial respiration with the aid of a pocket</w:t>
            </w:r>
          </w:p>
          <w:p w14:paraId="5EEC2843" w14:textId="77777777" w:rsidR="00EE268E" w:rsidRPr="00EE268E" w:rsidRDefault="00EE268E" w:rsidP="00EE268E">
            <w:pPr>
              <w:rPr>
                <w:rFonts w:ascii="Times New Roman" w:hAnsi="Times New Roman" w:cs="Times New Roman"/>
                <w:shd w:val="clear" w:color="auto" w:fill="FFFFFF"/>
              </w:rPr>
            </w:pPr>
            <w:r w:rsidRPr="00EE268E">
              <w:rPr>
                <w:rFonts w:ascii="Times New Roman" w:hAnsi="Times New Roman" w:cs="Times New Roman"/>
                <w:shd w:val="clear" w:color="auto" w:fill="FFFFFF"/>
              </w:rPr>
              <w:t>mask equipped with a one-way valve or other proper respiratory medical device. Immediate</w:t>
            </w:r>
          </w:p>
          <w:p w14:paraId="28B05FA7" w14:textId="24D18249" w:rsidR="00EE268E" w:rsidRPr="00D558AE" w:rsidRDefault="00EE268E" w:rsidP="00EE268E">
            <w:pPr>
              <w:rPr>
                <w:rFonts w:ascii="Times New Roman" w:hAnsi="Times New Roman" w:cs="Times New Roman"/>
              </w:rPr>
            </w:pPr>
            <w:r w:rsidRPr="00EE268E">
              <w:rPr>
                <w:rFonts w:ascii="Times New Roman" w:hAnsi="Times New Roman" w:cs="Times New Roman"/>
                <w:shd w:val="clear" w:color="auto" w:fill="FFFFFF"/>
              </w:rPr>
              <w:t>medical attention is required.</w:t>
            </w:r>
          </w:p>
        </w:tc>
        <w:tc>
          <w:tcPr>
            <w:tcW w:w="2561" w:type="dxa"/>
          </w:tcPr>
          <w:p w14:paraId="1152513A" w14:textId="4DF0CF31" w:rsidR="00EE268E" w:rsidRPr="00D558AE" w:rsidRDefault="00EE268E" w:rsidP="00193625">
            <w:pPr>
              <w:rPr>
                <w:rFonts w:ascii="Times New Roman" w:hAnsi="Times New Roman" w:cs="Times New Roman"/>
                <w:iCs/>
              </w:rPr>
            </w:pPr>
            <w:r w:rsidRPr="00EE268E">
              <w:rPr>
                <w:rFonts w:ascii="Times New Roman" w:hAnsi="Times New Roman" w:cs="Times New Roman"/>
                <w:shd w:val="clear" w:color="auto" w:fill="FFFFFF"/>
              </w:rPr>
              <w:t>Do not induce vomiting. Call a physician or Poison Control Center immediately.</w:t>
            </w:r>
          </w:p>
        </w:tc>
        <w:tc>
          <w:tcPr>
            <w:tcW w:w="2561" w:type="dxa"/>
          </w:tcPr>
          <w:p w14:paraId="68049B6D" w14:textId="77777777" w:rsidR="00EE268E" w:rsidRPr="00EE268E" w:rsidRDefault="00EE268E" w:rsidP="00EE268E">
            <w:pPr>
              <w:rPr>
                <w:rFonts w:ascii="Times New Roman" w:hAnsi="Times New Roman" w:cs="Times New Roman"/>
                <w:shd w:val="clear" w:color="auto" w:fill="FFFFFF"/>
              </w:rPr>
            </w:pPr>
            <w:r w:rsidRPr="00EE268E">
              <w:rPr>
                <w:rFonts w:ascii="Times New Roman" w:hAnsi="Times New Roman" w:cs="Times New Roman"/>
                <w:shd w:val="clear" w:color="auto" w:fill="FFFFFF"/>
              </w:rPr>
              <w:t>Wash off immediately with soap and plenty of water while removing all contaminated</w:t>
            </w:r>
          </w:p>
          <w:p w14:paraId="1E02E375" w14:textId="13CB91C5" w:rsidR="00EE268E" w:rsidRPr="00D558AE" w:rsidRDefault="00EE268E" w:rsidP="00EE268E">
            <w:pPr>
              <w:rPr>
                <w:rFonts w:ascii="Times New Roman" w:hAnsi="Times New Roman" w:cs="Times New Roman"/>
                <w:iCs/>
              </w:rPr>
            </w:pPr>
            <w:r w:rsidRPr="00EE268E">
              <w:rPr>
                <w:rFonts w:ascii="Times New Roman" w:hAnsi="Times New Roman" w:cs="Times New Roman"/>
                <w:shd w:val="clear" w:color="auto" w:fill="FFFFFF"/>
              </w:rPr>
              <w:t>clothes and shoes. Immediate medical attention is required.</w:t>
            </w:r>
          </w:p>
        </w:tc>
        <w:tc>
          <w:tcPr>
            <w:tcW w:w="2561" w:type="dxa"/>
          </w:tcPr>
          <w:p w14:paraId="24D7D369" w14:textId="77777777" w:rsidR="00EE268E" w:rsidRPr="00EE268E" w:rsidRDefault="00EE268E" w:rsidP="00EE268E">
            <w:pPr>
              <w:rPr>
                <w:rFonts w:ascii="Times New Roman" w:hAnsi="Times New Roman" w:cs="Times New Roman"/>
                <w:shd w:val="clear" w:color="auto" w:fill="FFFFFF"/>
              </w:rPr>
            </w:pPr>
            <w:r w:rsidRPr="00EE268E">
              <w:rPr>
                <w:rFonts w:ascii="Times New Roman" w:hAnsi="Times New Roman" w:cs="Times New Roman"/>
                <w:shd w:val="clear" w:color="auto" w:fill="FFFFFF"/>
              </w:rPr>
              <w:t>Rinse immediately with plenty of water, also under the eyelids, for at least 15 minutes.</w:t>
            </w:r>
          </w:p>
          <w:p w14:paraId="6FDCBA9F" w14:textId="06D628D5" w:rsidR="00EE268E" w:rsidRPr="00D558AE" w:rsidRDefault="00EE268E" w:rsidP="00EE268E">
            <w:pPr>
              <w:rPr>
                <w:rFonts w:ascii="Times New Roman" w:hAnsi="Times New Roman" w:cs="Times New Roman"/>
                <w:iCs/>
              </w:rPr>
            </w:pPr>
            <w:r w:rsidRPr="00EE268E">
              <w:rPr>
                <w:rFonts w:ascii="Times New Roman" w:hAnsi="Times New Roman" w:cs="Times New Roman"/>
                <w:shd w:val="clear" w:color="auto" w:fill="FFFFFF"/>
              </w:rPr>
              <w:t>Immediate medical attention is required.</w:t>
            </w:r>
          </w:p>
        </w:tc>
      </w:tr>
    </w:tbl>
    <w:p w14:paraId="7ADC9913" w14:textId="77777777" w:rsidR="00EE268E" w:rsidRPr="00EE268E" w:rsidRDefault="00EE268E" w:rsidP="00EE268E">
      <w:pPr>
        <w:spacing w:before="100" w:beforeAutospacing="1" w:after="100" w:afterAutospacing="1" w:line="240" w:lineRule="auto"/>
        <w:rPr>
          <w:rFonts w:ascii="Times New Roman" w:eastAsia="Times New Roman" w:hAnsi="Times New Roman" w:cs="Times New Roman"/>
          <w:sz w:val="24"/>
          <w:szCs w:val="24"/>
        </w:rPr>
      </w:pPr>
    </w:p>
    <w:p w14:paraId="4078A3A3" w14:textId="2E1BF7DA" w:rsidR="00BC5D95" w:rsidRPr="004B376B" w:rsidRDefault="00406ADC" w:rsidP="00BC5D95">
      <w:pPr>
        <w:spacing w:after="0"/>
        <w:rPr>
          <w:rFonts w:ascii="Times New Roman" w:hAnsi="Times New Roman" w:cs="Times New Roman"/>
          <w:b/>
          <w:sz w:val="24"/>
          <w:szCs w:val="24"/>
        </w:rPr>
      </w:pPr>
      <w:r w:rsidRPr="004B376B">
        <w:rPr>
          <w:rFonts w:ascii="Times New Roman" w:hAnsi="Times New Roman" w:cs="Times New Roman"/>
          <w:b/>
          <w:sz w:val="24"/>
          <w:szCs w:val="24"/>
        </w:rPr>
        <w:t>Disposal</w:t>
      </w:r>
    </w:p>
    <w:p w14:paraId="09C04E41" w14:textId="5CA7AAF0" w:rsidR="00406ADC" w:rsidRPr="004B376B" w:rsidRDefault="004B376B" w:rsidP="004B376B">
      <w:pPr>
        <w:pStyle w:val="ListParagraph"/>
        <w:numPr>
          <w:ilvl w:val="0"/>
          <w:numId w:val="23"/>
        </w:numPr>
        <w:spacing w:before="100" w:beforeAutospacing="1" w:after="100" w:afterAutospacing="1" w:line="240" w:lineRule="auto"/>
        <w:rPr>
          <w:rFonts w:ascii="Times New Roman" w:hAnsi="Times New Roman" w:cs="Times New Roman"/>
          <w:sz w:val="24"/>
          <w:szCs w:val="24"/>
        </w:rPr>
      </w:pPr>
      <w:r w:rsidRPr="004B376B">
        <w:rPr>
          <w:rFonts w:ascii="Times New Roman" w:eastAsia="Times New Roman" w:hAnsi="Times New Roman" w:cs="Times New Roman"/>
          <w:sz w:val="24"/>
          <w:szCs w:val="24"/>
        </w:rPr>
        <w:lastRenderedPageBreak/>
        <w:t>Do not mix mercury comp</w:t>
      </w:r>
      <w:r>
        <w:rPr>
          <w:rFonts w:ascii="Times New Roman" w:eastAsia="Times New Roman" w:hAnsi="Times New Roman" w:cs="Times New Roman"/>
          <w:sz w:val="24"/>
          <w:szCs w:val="24"/>
        </w:rPr>
        <w:t>o</w:t>
      </w:r>
      <w:r w:rsidRPr="004B376B">
        <w:rPr>
          <w:rFonts w:ascii="Times New Roman" w:eastAsia="Times New Roman" w:hAnsi="Times New Roman" w:cs="Times New Roman"/>
          <w:sz w:val="24"/>
          <w:szCs w:val="24"/>
        </w:rPr>
        <w:t>unds with other solvent waste</w:t>
      </w:r>
      <w:r w:rsidR="00AE6C4F" w:rsidRPr="004B376B">
        <w:rPr>
          <w:rFonts w:ascii="Times New Roman" w:eastAsia="Times New Roman" w:hAnsi="Times New Roman" w:cs="Times New Roman"/>
          <w:sz w:val="24"/>
          <w:szCs w:val="24"/>
        </w:rPr>
        <w:t xml:space="preserve">. </w:t>
      </w:r>
    </w:p>
    <w:p w14:paraId="409E505A" w14:textId="0D218095" w:rsidR="00406ADC" w:rsidRPr="004B376B" w:rsidRDefault="004B376B" w:rsidP="004B376B">
      <w:pPr>
        <w:pStyle w:val="ListParagraph"/>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4B376B">
        <w:rPr>
          <w:rFonts w:ascii="Times New Roman" w:hAnsi="Times New Roman" w:cs="Times New Roman"/>
          <w:sz w:val="24"/>
          <w:szCs w:val="24"/>
        </w:rPr>
        <w:t xml:space="preserve">Contact risk management services hazardous waste for disposal guidance: </w:t>
      </w:r>
      <w:hyperlink r:id="rId10" w:history="1">
        <w:r w:rsidR="00406ADC" w:rsidRPr="004B376B">
          <w:rPr>
            <w:rFonts w:ascii="Times New Roman" w:hAnsi="Times New Roman" w:cs="Times New Roman"/>
            <w:sz w:val="24"/>
            <w:szCs w:val="24"/>
            <w:u w:val="single" w:color="DCA10D"/>
          </w:rPr>
          <w:t>hazmat@arizona.edu</w:t>
        </w:r>
      </w:hyperlink>
      <w:r w:rsidR="00406ADC" w:rsidRPr="004B376B">
        <w:rPr>
          <w:rFonts w:ascii="Times New Roman" w:hAnsi="Times New Roman" w:cs="Times New Roman"/>
          <w:sz w:val="24"/>
          <w:szCs w:val="24"/>
        </w:rPr>
        <w:t xml:space="preserve"> or 520-621-1790. </w:t>
      </w:r>
    </w:p>
    <w:p w14:paraId="0ECBD6C8" w14:textId="77777777" w:rsidR="00AE6C4F" w:rsidRPr="009752AD" w:rsidRDefault="00AE6C4F" w:rsidP="00BC5D95">
      <w:pPr>
        <w:spacing w:after="0"/>
        <w:rPr>
          <w:rFonts w:ascii="Times New Roman" w:hAnsi="Times New Roman" w:cs="Times New Roman"/>
          <w:b/>
          <w:sz w:val="24"/>
          <w:szCs w:val="24"/>
        </w:rPr>
      </w:pPr>
    </w:p>
    <w:sdt>
      <w:sdtPr>
        <w:rPr>
          <w:rFonts w:ascii="Times New Roman" w:hAnsi="Times New Roman" w:cs="Times New Roman"/>
          <w:b/>
          <w:sz w:val="24"/>
          <w:szCs w:val="24"/>
        </w:rPr>
        <w:id w:val="-59638928"/>
        <w:placeholder>
          <w:docPart w:val="5319408C77A74544823CC2FC333DA541"/>
        </w:placeholder>
        <w:showingPlcHdr/>
      </w:sdtPr>
      <w:sdtEndPr/>
      <w:sdtContent>
        <w:p w14:paraId="6F2A89BD"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sz w:val="24"/>
              <w:szCs w:val="24"/>
            </w:rPr>
          </w:pPr>
          <w:r w:rsidRPr="009752AD">
            <w:rPr>
              <w:rFonts w:ascii="Times New Roman" w:hAnsi="Times New Roman" w:cs="Times New Roman"/>
              <w:b/>
              <w:color w:val="002060"/>
              <w:sz w:val="24"/>
              <w:szCs w:val="24"/>
              <w:highlight w:val="lightGray"/>
            </w:rPr>
            <w:t>Enter Additional Section Title</w:t>
          </w:r>
        </w:p>
      </w:sdtContent>
    </w:sdt>
    <w:p w14:paraId="4DF31C95" w14:textId="77777777" w:rsidR="00BC5D95" w:rsidRPr="009752AD" w:rsidRDefault="00BC5D95" w:rsidP="00BC5D95">
      <w:pPr>
        <w:spacing w:after="0"/>
        <w:rPr>
          <w:rFonts w:ascii="Times New Roman" w:hAnsi="Times New Roman" w:cs="Times New Roman"/>
          <w:i/>
          <w:sz w:val="24"/>
          <w:szCs w:val="24"/>
          <w:highlight w:val="yellow"/>
        </w:rPr>
      </w:pPr>
    </w:p>
    <w:p w14:paraId="029C62F7" w14:textId="360062CE" w:rsidR="00BC5D95"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[Add as many sections as necessary to adequately describe how to safely perform the procedure or process addressed by this SOP.]</w:t>
      </w:r>
    </w:p>
    <w:p w14:paraId="47DB5B11" w14:textId="45417A09" w:rsidR="00AE6C4F" w:rsidRDefault="00AE6C4F" w:rsidP="00BC5D95">
      <w:pPr>
        <w:spacing w:after="0"/>
        <w:rPr>
          <w:rFonts w:ascii="Times New Roman" w:hAnsi="Times New Roman" w:cs="Times New Roman"/>
          <w:i/>
          <w:sz w:val="24"/>
          <w:szCs w:val="24"/>
        </w:rPr>
      </w:pPr>
    </w:p>
    <w:p w14:paraId="50973299" w14:textId="2EA6C01E" w:rsidR="00AE6C4F" w:rsidRDefault="00AE6C4F">
      <w:pPr>
        <w:rPr>
          <w:rFonts w:ascii="Times New Roman" w:hAnsi="Times New Roman" w:cs="Times New Roman"/>
        </w:rPr>
      </w:pPr>
    </w:p>
    <w:p w14:paraId="4E24FB24" w14:textId="54D7423E" w:rsidR="00AE6C4F" w:rsidRPr="00545EF6" w:rsidRDefault="00AE6C4F" w:rsidP="00545EF6">
      <w:pPr>
        <w:pStyle w:val="ListParagraph"/>
        <w:numPr>
          <w:ilvl w:val="0"/>
          <w:numId w:val="1"/>
        </w:numPr>
        <w:spacing w:after="0"/>
        <w:ind w:left="360"/>
        <w:contextualSpacing w:val="0"/>
        <w:rPr>
          <w:rFonts w:ascii="Times New Roman" w:hAnsi="Times New Roman" w:cs="Times New Roman"/>
          <w:b/>
          <w:color w:val="002060"/>
          <w:sz w:val="24"/>
          <w:szCs w:val="24"/>
        </w:rPr>
      </w:pPr>
      <w:bookmarkStart w:id="1" w:name="_GoBack"/>
      <w:r w:rsidRPr="00545EF6">
        <w:rPr>
          <w:rFonts w:ascii="Times New Roman" w:hAnsi="Times New Roman" w:cs="Times New Roman"/>
          <w:b/>
          <w:color w:val="002060"/>
          <w:sz w:val="24"/>
          <w:szCs w:val="24"/>
        </w:rPr>
        <w:t>References:</w:t>
      </w:r>
    </w:p>
    <w:bookmarkEnd w:id="1"/>
    <w:p w14:paraId="61152CAC" w14:textId="36F51AC8" w:rsidR="00AE6C4F" w:rsidRPr="00545EF6" w:rsidRDefault="00545EF6" w:rsidP="00545EF6">
      <w:pPr>
        <w:pStyle w:val="ListParagraph"/>
        <w:numPr>
          <w:ilvl w:val="0"/>
          <w:numId w:val="24"/>
        </w:numPr>
        <w:rPr>
          <w:rFonts w:ascii="Times New Roman" w:hAnsi="Times New Roman" w:cs="Times New Roman"/>
          <w:sz w:val="24"/>
          <w:szCs w:val="24"/>
        </w:rPr>
      </w:pPr>
      <w:r>
        <w:fldChar w:fldCharType="begin"/>
      </w:r>
      <w:r>
        <w:instrText xml:space="preserve"> HYPERLINK "https://www.uta.edu/campus-ops/ehs/chemical/docs/SOP-mercury.pdf" </w:instrText>
      </w:r>
      <w:r>
        <w:fldChar w:fldCharType="separate"/>
      </w:r>
      <w:r w:rsidR="00AE6C4F" w:rsidRPr="00545EF6">
        <w:rPr>
          <w:rStyle w:val="Hyperlink"/>
          <w:rFonts w:ascii="Times New Roman" w:hAnsi="Times New Roman" w:cs="Times New Roman"/>
          <w:sz w:val="24"/>
          <w:szCs w:val="24"/>
        </w:rPr>
        <w:t>https://www.uta.edu/campus-ops/ehs/chemical/docs/SOP-mercury.pdf</w:t>
      </w:r>
      <w:r w:rsidRPr="00545EF6">
        <w:rPr>
          <w:rStyle w:val="Hyperlink"/>
          <w:rFonts w:ascii="Times New Roman" w:hAnsi="Times New Roman" w:cs="Times New Roman"/>
          <w:sz w:val="24"/>
          <w:szCs w:val="24"/>
        </w:rPr>
        <w:fldChar w:fldCharType="end"/>
      </w:r>
    </w:p>
    <w:p w14:paraId="741143E5" w14:textId="72F9E51F" w:rsidR="00406ADC" w:rsidRPr="00545EF6" w:rsidRDefault="00545EF6" w:rsidP="00545EF6">
      <w:pPr>
        <w:pStyle w:val="ListParagraph"/>
        <w:numPr>
          <w:ilvl w:val="0"/>
          <w:numId w:val="24"/>
        </w:numPr>
        <w:rPr>
          <w:rFonts w:ascii="Times New Roman" w:hAnsi="Times New Roman" w:cs="Times New Roman"/>
          <w:sz w:val="24"/>
          <w:szCs w:val="24"/>
        </w:rPr>
      </w:pPr>
      <w:hyperlink r:id="rId11" w:history="1">
        <w:r w:rsidR="00406ADC" w:rsidRPr="00545EF6">
          <w:rPr>
            <w:rStyle w:val="Hyperlink"/>
            <w:rFonts w:ascii="Times New Roman" w:hAnsi="Times New Roman" w:cs="Times New Roman"/>
            <w:sz w:val="24"/>
            <w:szCs w:val="24"/>
          </w:rPr>
          <w:t>https://ehs.unl.edu/sop/s-metallic_mercury.pdf</w:t>
        </w:r>
      </w:hyperlink>
    </w:p>
    <w:p w14:paraId="33E26C36" w14:textId="156C5FA7" w:rsidR="00406ADC" w:rsidRPr="00545EF6" w:rsidRDefault="00545EF6" w:rsidP="00545EF6">
      <w:pPr>
        <w:pStyle w:val="ListParagraph"/>
        <w:numPr>
          <w:ilvl w:val="0"/>
          <w:numId w:val="24"/>
        </w:numPr>
        <w:rPr>
          <w:rFonts w:ascii="Times New Roman" w:hAnsi="Times New Roman" w:cs="Times New Roman"/>
          <w:sz w:val="24"/>
          <w:szCs w:val="24"/>
        </w:rPr>
      </w:pPr>
      <w:hyperlink r:id="rId12" w:history="1">
        <w:r w:rsidR="00F47308" w:rsidRPr="00545EF6">
          <w:rPr>
            <w:rStyle w:val="Hyperlink"/>
            <w:rFonts w:ascii="Times New Roman" w:hAnsi="Times New Roman" w:cs="Times New Roman"/>
            <w:sz w:val="24"/>
            <w:szCs w:val="24"/>
          </w:rPr>
          <w:t>https://ucla.app.box.com/s/hq60eohvm1fsokh5we2z1dmveagvduhi</w:t>
        </w:r>
      </w:hyperlink>
    </w:p>
    <w:p w14:paraId="1F9DCAA7" w14:textId="4F55C212" w:rsidR="00F47308" w:rsidRPr="00545EF6" w:rsidRDefault="00545EF6" w:rsidP="00545EF6">
      <w:pPr>
        <w:pStyle w:val="ListParagraph"/>
        <w:numPr>
          <w:ilvl w:val="0"/>
          <w:numId w:val="24"/>
        </w:numPr>
        <w:rPr>
          <w:rFonts w:ascii="Times New Roman" w:hAnsi="Times New Roman" w:cs="Times New Roman"/>
          <w:sz w:val="24"/>
          <w:szCs w:val="24"/>
        </w:rPr>
      </w:pPr>
      <w:hyperlink r:id="rId13" w:history="1">
        <w:r w:rsidR="00F47308" w:rsidRPr="00545EF6">
          <w:rPr>
            <w:rStyle w:val="Hyperlink"/>
            <w:rFonts w:ascii="Times New Roman" w:hAnsi="Times New Roman" w:cs="Times New Roman"/>
            <w:sz w:val="24"/>
            <w:szCs w:val="24"/>
          </w:rPr>
          <w:t>https://www.epa.gov/mercury/storing-transporting-and-disposing-mercury</w:t>
        </w:r>
      </w:hyperlink>
    </w:p>
    <w:p w14:paraId="7F096DD4" w14:textId="78C024F7" w:rsidR="00F47308" w:rsidRPr="00545EF6" w:rsidRDefault="00545EF6" w:rsidP="00545EF6">
      <w:pPr>
        <w:pStyle w:val="ListParagraph"/>
        <w:numPr>
          <w:ilvl w:val="0"/>
          <w:numId w:val="24"/>
        </w:numPr>
        <w:rPr>
          <w:rFonts w:ascii="Times New Roman" w:hAnsi="Times New Roman" w:cs="Times New Roman"/>
          <w:sz w:val="24"/>
          <w:szCs w:val="24"/>
        </w:rPr>
      </w:pPr>
      <w:hyperlink r:id="rId14" w:history="1">
        <w:r w:rsidRPr="00545EF6">
          <w:rPr>
            <w:rStyle w:val="Hyperlink"/>
            <w:rFonts w:ascii="Times New Roman" w:hAnsi="Times New Roman" w:cs="Times New Roman"/>
            <w:sz w:val="24"/>
            <w:szCs w:val="24"/>
          </w:rPr>
          <w:t>https://www.ehs.harvard.edu/sites/default/files/lab_safety_guideline_mercury.pdf</w:t>
        </w:r>
      </w:hyperlink>
      <w:r w:rsidRPr="00545EF6">
        <w:rPr>
          <w:rFonts w:ascii="Times New Roman" w:hAnsi="Times New Roman" w:cs="Times New Roman"/>
          <w:sz w:val="24"/>
          <w:szCs w:val="24"/>
        </w:rPr>
        <w:t xml:space="preserve"> </w:t>
      </w:r>
    </w:p>
    <w:p w14:paraId="02F1E602" w14:textId="77777777" w:rsidR="00F47308" w:rsidRDefault="00F47308">
      <w:pPr>
        <w:rPr>
          <w:rFonts w:ascii="Times New Roman" w:hAnsi="Times New Roman" w:cs="Times New Roman"/>
          <w:sz w:val="24"/>
          <w:szCs w:val="24"/>
        </w:rPr>
      </w:pPr>
    </w:p>
    <w:p w14:paraId="3D485C1F" w14:textId="77777777" w:rsidR="00AE6C4F" w:rsidRPr="00AE6C4F" w:rsidRDefault="00AE6C4F">
      <w:pPr>
        <w:rPr>
          <w:rFonts w:ascii="Times New Roman" w:hAnsi="Times New Roman" w:cs="Times New Roman"/>
          <w:sz w:val="24"/>
          <w:szCs w:val="24"/>
        </w:rPr>
      </w:pPr>
    </w:p>
    <w:sectPr w:rsidR="00AE6C4F" w:rsidRPr="00AE6C4F" w:rsidSect="00811525">
      <w:headerReference w:type="default" r:id="rId15"/>
      <w:footerReference w:type="default" r:id="rId16"/>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2E72B" w14:textId="77777777" w:rsidR="00E8606F" w:rsidRDefault="00E8606F">
      <w:pPr>
        <w:spacing w:after="0" w:line="240" w:lineRule="auto"/>
      </w:pPr>
      <w:r>
        <w:separator/>
      </w:r>
    </w:p>
  </w:endnote>
  <w:endnote w:type="continuationSeparator" w:id="0">
    <w:p w14:paraId="72FB1617" w14:textId="77777777" w:rsidR="00E8606F" w:rsidRDefault="00E8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351C" w14:textId="3B34D644" w:rsidR="00EA7ED2" w:rsidRPr="00EA7ED2" w:rsidRDefault="006517E2" w:rsidP="004B376B">
    <w:pPr>
      <w:pStyle w:val="Footer"/>
      <w:tabs>
        <w:tab w:val="left" w:pos="384"/>
      </w:tabs>
      <w:rPr>
        <w:rFonts w:ascii="Times New Roman" w:hAnsi="Times New Roman" w:cs="Times New Roman"/>
        <w:sz w:val="20"/>
      </w:rPr>
    </w:pPr>
    <w:r w:rsidRPr="004D135E">
      <w:rPr>
        <w:rFonts w:ascii="Times New Roman" w:hAnsi="Times New Roman" w:cs="Times New Roman"/>
        <w:sz w:val="20"/>
      </w:rPr>
      <w:t xml:space="preserve">Last updated </w:t>
    </w:r>
    <w:r>
      <w:rPr>
        <w:rFonts w:ascii="Times New Roman" w:hAnsi="Times New Roman" w:cs="Times New Roman"/>
        <w:sz w:val="20"/>
      </w:rPr>
      <w:t>7/14/2021</w:t>
    </w:r>
    <w:r w:rsidR="004B376B">
      <w:rPr>
        <w:rFonts w:ascii="Times New Roman" w:hAnsi="Times New Roman" w:cs="Times New Roman"/>
        <w:sz w:val="20"/>
      </w:rPr>
      <w:tab/>
    </w:r>
    <w:r w:rsidR="004B376B">
      <w:rPr>
        <w:rFonts w:ascii="Times New Roman" w:hAnsi="Times New Roman" w:cs="Times New Roman"/>
        <w:sz w:val="20"/>
      </w:rPr>
      <w:tab/>
    </w:r>
    <w:r w:rsidR="00BC5D95" w:rsidRPr="00EA7ED2">
      <w:rPr>
        <w:rFonts w:ascii="Times New Roman" w:hAnsi="Times New Roman" w:cs="Times New Roman"/>
        <w:sz w:val="20"/>
      </w:rPr>
      <w:t xml:space="preserve">Page </w:t>
    </w:r>
    <w:sdt>
      <w:sdtPr>
        <w:rPr>
          <w:rFonts w:ascii="Times New Roman" w:hAnsi="Times New Roman" w:cs="Times New Roman"/>
          <w:sz w:val="20"/>
        </w:rPr>
        <w:id w:val="1292331057"/>
        <w:docPartObj>
          <w:docPartGallery w:val="Page Numbers (Bottom of Page)"/>
          <w:docPartUnique/>
        </w:docPartObj>
      </w:sdtPr>
      <w:sdtEndPr>
        <w:rPr>
          <w:noProof/>
        </w:rPr>
      </w:sdtEndPr>
      <w:sdtContent>
        <w:r w:rsidR="00BC5D95" w:rsidRPr="00EA7ED2">
          <w:rPr>
            <w:rFonts w:ascii="Times New Roman" w:hAnsi="Times New Roman" w:cs="Times New Roman"/>
            <w:sz w:val="20"/>
          </w:rPr>
          <w:fldChar w:fldCharType="begin"/>
        </w:r>
        <w:r w:rsidR="00BC5D95" w:rsidRPr="00EA7ED2">
          <w:rPr>
            <w:rFonts w:ascii="Times New Roman" w:hAnsi="Times New Roman" w:cs="Times New Roman"/>
            <w:sz w:val="20"/>
          </w:rPr>
          <w:instrText xml:space="preserve"> PAGE   \* MERGEFORMAT </w:instrText>
        </w:r>
        <w:r w:rsidR="00BC5D95" w:rsidRPr="00EA7ED2">
          <w:rPr>
            <w:rFonts w:ascii="Times New Roman" w:hAnsi="Times New Roman" w:cs="Times New Roman"/>
            <w:sz w:val="20"/>
          </w:rPr>
          <w:fldChar w:fldCharType="separate"/>
        </w:r>
        <w:r w:rsidR="00545EF6">
          <w:rPr>
            <w:rFonts w:ascii="Times New Roman" w:hAnsi="Times New Roman" w:cs="Times New Roman"/>
            <w:noProof/>
            <w:sz w:val="20"/>
          </w:rPr>
          <w:t>4</w:t>
        </w:r>
        <w:r w:rsidR="00BC5D95" w:rsidRPr="00EA7ED2">
          <w:rPr>
            <w:rFonts w:ascii="Times New Roman" w:hAnsi="Times New Roman" w:cs="Times New Roman"/>
            <w:noProof/>
            <w:sz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79212" w14:textId="77777777" w:rsidR="00E8606F" w:rsidRDefault="00E8606F">
      <w:pPr>
        <w:spacing w:after="0" w:line="240" w:lineRule="auto"/>
      </w:pPr>
      <w:r>
        <w:separator/>
      </w:r>
    </w:p>
  </w:footnote>
  <w:footnote w:type="continuationSeparator" w:id="0">
    <w:p w14:paraId="6D455E5B" w14:textId="77777777" w:rsidR="00E8606F" w:rsidRDefault="00E86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D299" w14:textId="7983750A" w:rsidR="00E8712D" w:rsidRDefault="00545E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431D0"/>
    <w:multiLevelType w:val="multilevel"/>
    <w:tmpl w:val="7D62A8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530657"/>
    <w:multiLevelType w:val="multilevel"/>
    <w:tmpl w:val="BC8C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06796D"/>
    <w:multiLevelType w:val="hybridMultilevel"/>
    <w:tmpl w:val="326A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7759B"/>
    <w:multiLevelType w:val="multilevel"/>
    <w:tmpl w:val="2E305B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56AFC"/>
    <w:multiLevelType w:val="hybridMultilevel"/>
    <w:tmpl w:val="2FE0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55D54"/>
    <w:multiLevelType w:val="multilevel"/>
    <w:tmpl w:val="5380A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273F3"/>
    <w:multiLevelType w:val="multilevel"/>
    <w:tmpl w:val="ECAC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A94039"/>
    <w:multiLevelType w:val="multilevel"/>
    <w:tmpl w:val="650CDE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0409F2"/>
    <w:multiLevelType w:val="multilevel"/>
    <w:tmpl w:val="650CDE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FE2A28"/>
    <w:multiLevelType w:val="multilevel"/>
    <w:tmpl w:val="D55C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494EFB"/>
    <w:multiLevelType w:val="multilevel"/>
    <w:tmpl w:val="85D6C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767D9E"/>
    <w:multiLevelType w:val="multilevel"/>
    <w:tmpl w:val="E534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315465"/>
    <w:multiLevelType w:val="multilevel"/>
    <w:tmpl w:val="650CDE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B237B5"/>
    <w:multiLevelType w:val="multilevel"/>
    <w:tmpl w:val="CAEAE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C56FC3"/>
    <w:multiLevelType w:val="multilevel"/>
    <w:tmpl w:val="C668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8919CF"/>
    <w:multiLevelType w:val="multilevel"/>
    <w:tmpl w:val="8A68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9A7A50"/>
    <w:multiLevelType w:val="hybridMultilevel"/>
    <w:tmpl w:val="2BC8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6737AB"/>
    <w:multiLevelType w:val="hybridMultilevel"/>
    <w:tmpl w:val="B52A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85F08"/>
    <w:multiLevelType w:val="multilevel"/>
    <w:tmpl w:val="257C825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655E84"/>
    <w:multiLevelType w:val="hybridMultilevel"/>
    <w:tmpl w:val="F83257E6"/>
    <w:lvl w:ilvl="0" w:tplc="A62C7F70">
      <w:start w:val="1"/>
      <w:numFmt w:val="decimal"/>
      <w:lvlText w:val="%1."/>
      <w:lvlJc w:val="left"/>
      <w:pPr>
        <w:ind w:left="720" w:hanging="360"/>
      </w:pPr>
      <w:rPr>
        <w:rFonts w:hint="default"/>
        <w:color w:val="00206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296510"/>
    <w:multiLevelType w:val="multilevel"/>
    <w:tmpl w:val="C3564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6972C9"/>
    <w:multiLevelType w:val="multilevel"/>
    <w:tmpl w:val="ABC4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076D23"/>
    <w:multiLevelType w:val="multilevel"/>
    <w:tmpl w:val="56BA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3"/>
  </w:num>
  <w:num w:numId="3">
    <w:abstractNumId w:val="18"/>
  </w:num>
  <w:num w:numId="4">
    <w:abstractNumId w:val="17"/>
  </w:num>
  <w:num w:numId="5">
    <w:abstractNumId w:val="11"/>
  </w:num>
  <w:num w:numId="6">
    <w:abstractNumId w:val="19"/>
  </w:num>
  <w:num w:numId="7">
    <w:abstractNumId w:val="1"/>
  </w:num>
  <w:num w:numId="8">
    <w:abstractNumId w:val="4"/>
  </w:num>
  <w:num w:numId="9">
    <w:abstractNumId w:val="14"/>
  </w:num>
  <w:num w:numId="10">
    <w:abstractNumId w:val="21"/>
  </w:num>
  <w:num w:numId="11">
    <w:abstractNumId w:val="0"/>
  </w:num>
  <w:num w:numId="12">
    <w:abstractNumId w:val="10"/>
  </w:num>
  <w:num w:numId="13">
    <w:abstractNumId w:val="2"/>
  </w:num>
  <w:num w:numId="14">
    <w:abstractNumId w:val="6"/>
  </w:num>
  <w:num w:numId="15">
    <w:abstractNumId w:val="15"/>
  </w:num>
  <w:num w:numId="16">
    <w:abstractNumId w:val="23"/>
  </w:num>
  <w:num w:numId="17">
    <w:abstractNumId w:val="12"/>
  </w:num>
  <w:num w:numId="18">
    <w:abstractNumId w:val="7"/>
  </w:num>
  <w:num w:numId="19">
    <w:abstractNumId w:val="16"/>
  </w:num>
  <w:num w:numId="20">
    <w:abstractNumId w:val="22"/>
  </w:num>
  <w:num w:numId="21">
    <w:abstractNumId w:val="9"/>
  </w:num>
  <w:num w:numId="22">
    <w:abstractNumId w:val="8"/>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ztDA0Nzc1sTA1MzRR0lEKTi0uzszPAykwqgUAlcTKWiwAAAA="/>
  </w:docVars>
  <w:rsids>
    <w:rsidRoot w:val="00BC5D95"/>
    <w:rsid w:val="00030C9B"/>
    <w:rsid w:val="00406ADC"/>
    <w:rsid w:val="004B376B"/>
    <w:rsid w:val="00545EF6"/>
    <w:rsid w:val="006517E2"/>
    <w:rsid w:val="00834B34"/>
    <w:rsid w:val="00936173"/>
    <w:rsid w:val="009752AD"/>
    <w:rsid w:val="00A267B5"/>
    <w:rsid w:val="00AE6C4F"/>
    <w:rsid w:val="00B775C1"/>
    <w:rsid w:val="00BB547E"/>
    <w:rsid w:val="00BC5D95"/>
    <w:rsid w:val="00E14FF3"/>
    <w:rsid w:val="00E8606F"/>
    <w:rsid w:val="00EE268E"/>
    <w:rsid w:val="00EF6D1A"/>
    <w:rsid w:val="00F47308"/>
    <w:rsid w:val="0A2BD7C2"/>
    <w:rsid w:val="273F7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654067"/>
  <w15:chartTrackingRefBased/>
  <w15:docId w15:val="{6016C037-9ADB-45A5-9B67-D53426D2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95"/>
  </w:style>
  <w:style w:type="paragraph" w:styleId="Heading1">
    <w:name w:val="heading 1"/>
    <w:basedOn w:val="Normal"/>
    <w:next w:val="Normal"/>
    <w:link w:val="Heading1Char"/>
    <w:uiPriority w:val="9"/>
    <w:qFormat/>
    <w:rsid w:val="00BC5D95"/>
    <w:pPr>
      <w:spacing w:after="0" w:line="240" w:lineRule="auto"/>
      <w:ind w:left="-360" w:right="-360"/>
      <w:contextualSpacing/>
      <w:jc w:val="center"/>
      <w:outlineLvl w:val="0"/>
    </w:pPr>
    <w:rPr>
      <w:rFonts w:ascii="Times New Roman" w:eastAsia="Calibri" w:hAnsi="Times New Roman" w:cs="Times New Roman"/>
      <w:b/>
      <w:sz w:val="28"/>
      <w:szCs w:val="24"/>
    </w:rPr>
  </w:style>
  <w:style w:type="paragraph" w:styleId="Heading2">
    <w:name w:val="heading 2"/>
    <w:basedOn w:val="Normal"/>
    <w:next w:val="Normal"/>
    <w:link w:val="Heading2Char"/>
    <w:uiPriority w:val="9"/>
    <w:unhideWhenUsed/>
    <w:qFormat/>
    <w:rsid w:val="00BC5D95"/>
    <w:pPr>
      <w:spacing w:after="0" w:line="240" w:lineRule="auto"/>
      <w:ind w:left="-360" w:right="-360"/>
      <w:contextualSpacing/>
      <w:jc w:val="center"/>
      <w:outlineLvl w:val="1"/>
    </w:pPr>
    <w:rPr>
      <w:rFonts w:ascii="Times New Roman" w:eastAsia="Calibri" w:hAnsi="Times New Roman" w:cs="Times New Roman"/>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95"/>
    <w:rPr>
      <w:rFonts w:ascii="Times New Roman" w:eastAsia="Calibri" w:hAnsi="Times New Roman" w:cs="Times New Roman"/>
      <w:b/>
      <w:sz w:val="28"/>
      <w:szCs w:val="24"/>
    </w:rPr>
  </w:style>
  <w:style w:type="character" w:customStyle="1" w:styleId="Heading2Char">
    <w:name w:val="Heading 2 Char"/>
    <w:basedOn w:val="DefaultParagraphFont"/>
    <w:link w:val="Heading2"/>
    <w:uiPriority w:val="9"/>
    <w:rsid w:val="00BC5D95"/>
    <w:rPr>
      <w:rFonts w:ascii="Times New Roman" w:eastAsia="Calibri" w:hAnsi="Times New Roman" w:cs="Times New Roman"/>
      <w:b/>
      <w:sz w:val="32"/>
      <w:szCs w:val="24"/>
    </w:rPr>
  </w:style>
  <w:style w:type="character" w:styleId="PlaceholderText">
    <w:name w:val="Placeholder Text"/>
    <w:basedOn w:val="DefaultParagraphFont"/>
    <w:uiPriority w:val="99"/>
    <w:semiHidden/>
    <w:rsid w:val="00BC5D95"/>
    <w:rPr>
      <w:color w:val="808080"/>
    </w:rPr>
  </w:style>
  <w:style w:type="paragraph" w:styleId="ListParagraph">
    <w:name w:val="List Paragraph"/>
    <w:basedOn w:val="Normal"/>
    <w:uiPriority w:val="34"/>
    <w:qFormat/>
    <w:rsid w:val="00BC5D95"/>
    <w:pPr>
      <w:ind w:left="720"/>
      <w:contextualSpacing/>
    </w:pPr>
  </w:style>
  <w:style w:type="paragraph" w:styleId="Footer">
    <w:name w:val="footer"/>
    <w:basedOn w:val="Normal"/>
    <w:link w:val="FooterChar"/>
    <w:uiPriority w:val="99"/>
    <w:unhideWhenUsed/>
    <w:rsid w:val="00BC5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95"/>
  </w:style>
  <w:style w:type="table" w:customStyle="1" w:styleId="TableGrid">
    <w:name w:val="TableGrid"/>
    <w:rsid w:val="00BC5D9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BC5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5"/>
  </w:style>
  <w:style w:type="character" w:styleId="Hyperlink">
    <w:name w:val="Hyperlink"/>
    <w:basedOn w:val="DefaultParagraphFont"/>
    <w:uiPriority w:val="99"/>
    <w:unhideWhenUsed/>
    <w:rsid w:val="00BC5D95"/>
    <w:rPr>
      <w:color w:val="0563C1" w:themeColor="hyperlink"/>
      <w:u w:val="single"/>
    </w:rPr>
  </w:style>
  <w:style w:type="character" w:customStyle="1" w:styleId="UnresolvedMention">
    <w:name w:val="Unresolved Mention"/>
    <w:basedOn w:val="DefaultParagraphFont"/>
    <w:uiPriority w:val="99"/>
    <w:semiHidden/>
    <w:unhideWhenUsed/>
    <w:rsid w:val="00BC5D95"/>
    <w:rPr>
      <w:color w:val="605E5C"/>
      <w:shd w:val="clear" w:color="auto" w:fill="E1DFDD"/>
    </w:rPr>
  </w:style>
  <w:style w:type="table" w:styleId="TableGrid0">
    <w:name w:val="Table Grid"/>
    <w:basedOn w:val="TableNormal"/>
    <w:uiPriority w:val="59"/>
    <w:rsid w:val="00AE6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6C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7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8109">
      <w:bodyDiv w:val="1"/>
      <w:marLeft w:val="0"/>
      <w:marRight w:val="0"/>
      <w:marTop w:val="0"/>
      <w:marBottom w:val="0"/>
      <w:divBdr>
        <w:top w:val="none" w:sz="0" w:space="0" w:color="auto"/>
        <w:left w:val="none" w:sz="0" w:space="0" w:color="auto"/>
        <w:bottom w:val="none" w:sz="0" w:space="0" w:color="auto"/>
        <w:right w:val="none" w:sz="0" w:space="0" w:color="auto"/>
      </w:divBdr>
    </w:div>
    <w:div w:id="147525960">
      <w:bodyDiv w:val="1"/>
      <w:marLeft w:val="0"/>
      <w:marRight w:val="0"/>
      <w:marTop w:val="0"/>
      <w:marBottom w:val="0"/>
      <w:divBdr>
        <w:top w:val="none" w:sz="0" w:space="0" w:color="auto"/>
        <w:left w:val="none" w:sz="0" w:space="0" w:color="auto"/>
        <w:bottom w:val="none" w:sz="0" w:space="0" w:color="auto"/>
        <w:right w:val="none" w:sz="0" w:space="0" w:color="auto"/>
      </w:divBdr>
      <w:divsChild>
        <w:div w:id="707418442">
          <w:marLeft w:val="0"/>
          <w:marRight w:val="0"/>
          <w:marTop w:val="0"/>
          <w:marBottom w:val="0"/>
          <w:divBdr>
            <w:top w:val="none" w:sz="0" w:space="0" w:color="auto"/>
            <w:left w:val="none" w:sz="0" w:space="0" w:color="auto"/>
            <w:bottom w:val="none" w:sz="0" w:space="0" w:color="auto"/>
            <w:right w:val="none" w:sz="0" w:space="0" w:color="auto"/>
          </w:divBdr>
          <w:divsChild>
            <w:div w:id="1992560195">
              <w:marLeft w:val="0"/>
              <w:marRight w:val="0"/>
              <w:marTop w:val="0"/>
              <w:marBottom w:val="0"/>
              <w:divBdr>
                <w:top w:val="none" w:sz="0" w:space="0" w:color="auto"/>
                <w:left w:val="none" w:sz="0" w:space="0" w:color="auto"/>
                <w:bottom w:val="none" w:sz="0" w:space="0" w:color="auto"/>
                <w:right w:val="none" w:sz="0" w:space="0" w:color="auto"/>
              </w:divBdr>
              <w:divsChild>
                <w:div w:id="2554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7305">
      <w:bodyDiv w:val="1"/>
      <w:marLeft w:val="0"/>
      <w:marRight w:val="0"/>
      <w:marTop w:val="0"/>
      <w:marBottom w:val="0"/>
      <w:divBdr>
        <w:top w:val="none" w:sz="0" w:space="0" w:color="auto"/>
        <w:left w:val="none" w:sz="0" w:space="0" w:color="auto"/>
        <w:bottom w:val="none" w:sz="0" w:space="0" w:color="auto"/>
        <w:right w:val="none" w:sz="0" w:space="0" w:color="auto"/>
      </w:divBdr>
      <w:divsChild>
        <w:div w:id="2003852882">
          <w:marLeft w:val="0"/>
          <w:marRight w:val="0"/>
          <w:marTop w:val="0"/>
          <w:marBottom w:val="0"/>
          <w:divBdr>
            <w:top w:val="none" w:sz="0" w:space="0" w:color="auto"/>
            <w:left w:val="none" w:sz="0" w:space="0" w:color="auto"/>
            <w:bottom w:val="none" w:sz="0" w:space="0" w:color="auto"/>
            <w:right w:val="none" w:sz="0" w:space="0" w:color="auto"/>
          </w:divBdr>
          <w:divsChild>
            <w:div w:id="97991347">
              <w:marLeft w:val="0"/>
              <w:marRight w:val="0"/>
              <w:marTop w:val="0"/>
              <w:marBottom w:val="0"/>
              <w:divBdr>
                <w:top w:val="none" w:sz="0" w:space="0" w:color="auto"/>
                <w:left w:val="none" w:sz="0" w:space="0" w:color="auto"/>
                <w:bottom w:val="none" w:sz="0" w:space="0" w:color="auto"/>
                <w:right w:val="none" w:sz="0" w:space="0" w:color="auto"/>
              </w:divBdr>
              <w:divsChild>
                <w:div w:id="18147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445818">
      <w:bodyDiv w:val="1"/>
      <w:marLeft w:val="0"/>
      <w:marRight w:val="0"/>
      <w:marTop w:val="0"/>
      <w:marBottom w:val="0"/>
      <w:divBdr>
        <w:top w:val="none" w:sz="0" w:space="0" w:color="auto"/>
        <w:left w:val="none" w:sz="0" w:space="0" w:color="auto"/>
        <w:bottom w:val="none" w:sz="0" w:space="0" w:color="auto"/>
        <w:right w:val="none" w:sz="0" w:space="0" w:color="auto"/>
      </w:divBdr>
      <w:divsChild>
        <w:div w:id="1519348934">
          <w:marLeft w:val="0"/>
          <w:marRight w:val="0"/>
          <w:marTop w:val="0"/>
          <w:marBottom w:val="0"/>
          <w:divBdr>
            <w:top w:val="none" w:sz="0" w:space="0" w:color="auto"/>
            <w:left w:val="none" w:sz="0" w:space="0" w:color="auto"/>
            <w:bottom w:val="none" w:sz="0" w:space="0" w:color="auto"/>
            <w:right w:val="none" w:sz="0" w:space="0" w:color="auto"/>
          </w:divBdr>
          <w:divsChild>
            <w:div w:id="1867676429">
              <w:marLeft w:val="0"/>
              <w:marRight w:val="0"/>
              <w:marTop w:val="0"/>
              <w:marBottom w:val="0"/>
              <w:divBdr>
                <w:top w:val="none" w:sz="0" w:space="0" w:color="auto"/>
                <w:left w:val="none" w:sz="0" w:space="0" w:color="auto"/>
                <w:bottom w:val="none" w:sz="0" w:space="0" w:color="auto"/>
                <w:right w:val="none" w:sz="0" w:space="0" w:color="auto"/>
              </w:divBdr>
              <w:divsChild>
                <w:div w:id="10043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8889">
      <w:bodyDiv w:val="1"/>
      <w:marLeft w:val="0"/>
      <w:marRight w:val="0"/>
      <w:marTop w:val="0"/>
      <w:marBottom w:val="0"/>
      <w:divBdr>
        <w:top w:val="none" w:sz="0" w:space="0" w:color="auto"/>
        <w:left w:val="none" w:sz="0" w:space="0" w:color="auto"/>
        <w:bottom w:val="none" w:sz="0" w:space="0" w:color="auto"/>
        <w:right w:val="none" w:sz="0" w:space="0" w:color="auto"/>
      </w:divBdr>
      <w:divsChild>
        <w:div w:id="1439371816">
          <w:marLeft w:val="0"/>
          <w:marRight w:val="0"/>
          <w:marTop w:val="0"/>
          <w:marBottom w:val="0"/>
          <w:divBdr>
            <w:top w:val="none" w:sz="0" w:space="0" w:color="auto"/>
            <w:left w:val="none" w:sz="0" w:space="0" w:color="auto"/>
            <w:bottom w:val="none" w:sz="0" w:space="0" w:color="auto"/>
            <w:right w:val="none" w:sz="0" w:space="0" w:color="auto"/>
          </w:divBdr>
          <w:divsChild>
            <w:div w:id="483854956">
              <w:marLeft w:val="0"/>
              <w:marRight w:val="0"/>
              <w:marTop w:val="0"/>
              <w:marBottom w:val="0"/>
              <w:divBdr>
                <w:top w:val="none" w:sz="0" w:space="0" w:color="auto"/>
                <w:left w:val="none" w:sz="0" w:space="0" w:color="auto"/>
                <w:bottom w:val="none" w:sz="0" w:space="0" w:color="auto"/>
                <w:right w:val="none" w:sz="0" w:space="0" w:color="auto"/>
              </w:divBdr>
              <w:divsChild>
                <w:div w:id="6013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38217">
      <w:bodyDiv w:val="1"/>
      <w:marLeft w:val="0"/>
      <w:marRight w:val="0"/>
      <w:marTop w:val="0"/>
      <w:marBottom w:val="0"/>
      <w:divBdr>
        <w:top w:val="none" w:sz="0" w:space="0" w:color="auto"/>
        <w:left w:val="none" w:sz="0" w:space="0" w:color="auto"/>
        <w:bottom w:val="none" w:sz="0" w:space="0" w:color="auto"/>
        <w:right w:val="none" w:sz="0" w:space="0" w:color="auto"/>
      </w:divBdr>
    </w:div>
    <w:div w:id="762189842">
      <w:bodyDiv w:val="1"/>
      <w:marLeft w:val="0"/>
      <w:marRight w:val="0"/>
      <w:marTop w:val="0"/>
      <w:marBottom w:val="0"/>
      <w:divBdr>
        <w:top w:val="none" w:sz="0" w:space="0" w:color="auto"/>
        <w:left w:val="none" w:sz="0" w:space="0" w:color="auto"/>
        <w:bottom w:val="none" w:sz="0" w:space="0" w:color="auto"/>
        <w:right w:val="none" w:sz="0" w:space="0" w:color="auto"/>
      </w:divBdr>
      <w:divsChild>
        <w:div w:id="1485928958">
          <w:marLeft w:val="0"/>
          <w:marRight w:val="0"/>
          <w:marTop w:val="0"/>
          <w:marBottom w:val="0"/>
          <w:divBdr>
            <w:top w:val="none" w:sz="0" w:space="0" w:color="auto"/>
            <w:left w:val="none" w:sz="0" w:space="0" w:color="auto"/>
            <w:bottom w:val="none" w:sz="0" w:space="0" w:color="auto"/>
            <w:right w:val="none" w:sz="0" w:space="0" w:color="auto"/>
          </w:divBdr>
          <w:divsChild>
            <w:div w:id="1740245515">
              <w:marLeft w:val="0"/>
              <w:marRight w:val="0"/>
              <w:marTop w:val="0"/>
              <w:marBottom w:val="0"/>
              <w:divBdr>
                <w:top w:val="none" w:sz="0" w:space="0" w:color="auto"/>
                <w:left w:val="none" w:sz="0" w:space="0" w:color="auto"/>
                <w:bottom w:val="none" w:sz="0" w:space="0" w:color="auto"/>
                <w:right w:val="none" w:sz="0" w:space="0" w:color="auto"/>
              </w:divBdr>
              <w:divsChild>
                <w:div w:id="10002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349284">
      <w:bodyDiv w:val="1"/>
      <w:marLeft w:val="0"/>
      <w:marRight w:val="0"/>
      <w:marTop w:val="0"/>
      <w:marBottom w:val="0"/>
      <w:divBdr>
        <w:top w:val="none" w:sz="0" w:space="0" w:color="auto"/>
        <w:left w:val="none" w:sz="0" w:space="0" w:color="auto"/>
        <w:bottom w:val="none" w:sz="0" w:space="0" w:color="auto"/>
        <w:right w:val="none" w:sz="0" w:space="0" w:color="auto"/>
      </w:divBdr>
      <w:divsChild>
        <w:div w:id="1099257583">
          <w:marLeft w:val="0"/>
          <w:marRight w:val="0"/>
          <w:marTop w:val="0"/>
          <w:marBottom w:val="0"/>
          <w:divBdr>
            <w:top w:val="none" w:sz="0" w:space="0" w:color="auto"/>
            <w:left w:val="none" w:sz="0" w:space="0" w:color="auto"/>
            <w:bottom w:val="none" w:sz="0" w:space="0" w:color="auto"/>
            <w:right w:val="none" w:sz="0" w:space="0" w:color="auto"/>
          </w:divBdr>
          <w:divsChild>
            <w:div w:id="987441467">
              <w:marLeft w:val="0"/>
              <w:marRight w:val="0"/>
              <w:marTop w:val="0"/>
              <w:marBottom w:val="0"/>
              <w:divBdr>
                <w:top w:val="none" w:sz="0" w:space="0" w:color="auto"/>
                <w:left w:val="none" w:sz="0" w:space="0" w:color="auto"/>
                <w:bottom w:val="none" w:sz="0" w:space="0" w:color="auto"/>
                <w:right w:val="none" w:sz="0" w:space="0" w:color="auto"/>
              </w:divBdr>
              <w:divsChild>
                <w:div w:id="4266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531414">
      <w:bodyDiv w:val="1"/>
      <w:marLeft w:val="0"/>
      <w:marRight w:val="0"/>
      <w:marTop w:val="0"/>
      <w:marBottom w:val="0"/>
      <w:divBdr>
        <w:top w:val="none" w:sz="0" w:space="0" w:color="auto"/>
        <w:left w:val="none" w:sz="0" w:space="0" w:color="auto"/>
        <w:bottom w:val="none" w:sz="0" w:space="0" w:color="auto"/>
        <w:right w:val="none" w:sz="0" w:space="0" w:color="auto"/>
      </w:divBdr>
      <w:divsChild>
        <w:div w:id="1812404524">
          <w:marLeft w:val="0"/>
          <w:marRight w:val="0"/>
          <w:marTop w:val="0"/>
          <w:marBottom w:val="0"/>
          <w:divBdr>
            <w:top w:val="none" w:sz="0" w:space="0" w:color="auto"/>
            <w:left w:val="none" w:sz="0" w:space="0" w:color="auto"/>
            <w:bottom w:val="none" w:sz="0" w:space="0" w:color="auto"/>
            <w:right w:val="none" w:sz="0" w:space="0" w:color="auto"/>
          </w:divBdr>
          <w:divsChild>
            <w:div w:id="1122723853">
              <w:marLeft w:val="0"/>
              <w:marRight w:val="0"/>
              <w:marTop w:val="0"/>
              <w:marBottom w:val="0"/>
              <w:divBdr>
                <w:top w:val="none" w:sz="0" w:space="0" w:color="auto"/>
                <w:left w:val="none" w:sz="0" w:space="0" w:color="auto"/>
                <w:bottom w:val="none" w:sz="0" w:space="0" w:color="auto"/>
                <w:right w:val="none" w:sz="0" w:space="0" w:color="auto"/>
              </w:divBdr>
              <w:divsChild>
                <w:div w:id="5830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0495">
      <w:bodyDiv w:val="1"/>
      <w:marLeft w:val="0"/>
      <w:marRight w:val="0"/>
      <w:marTop w:val="0"/>
      <w:marBottom w:val="0"/>
      <w:divBdr>
        <w:top w:val="none" w:sz="0" w:space="0" w:color="auto"/>
        <w:left w:val="none" w:sz="0" w:space="0" w:color="auto"/>
        <w:bottom w:val="none" w:sz="0" w:space="0" w:color="auto"/>
        <w:right w:val="none" w:sz="0" w:space="0" w:color="auto"/>
      </w:divBdr>
      <w:divsChild>
        <w:div w:id="569727364">
          <w:marLeft w:val="0"/>
          <w:marRight w:val="0"/>
          <w:marTop w:val="0"/>
          <w:marBottom w:val="0"/>
          <w:divBdr>
            <w:top w:val="none" w:sz="0" w:space="0" w:color="auto"/>
            <w:left w:val="none" w:sz="0" w:space="0" w:color="auto"/>
            <w:bottom w:val="none" w:sz="0" w:space="0" w:color="auto"/>
            <w:right w:val="none" w:sz="0" w:space="0" w:color="auto"/>
          </w:divBdr>
          <w:divsChild>
            <w:div w:id="993490853">
              <w:marLeft w:val="0"/>
              <w:marRight w:val="0"/>
              <w:marTop w:val="0"/>
              <w:marBottom w:val="0"/>
              <w:divBdr>
                <w:top w:val="none" w:sz="0" w:space="0" w:color="auto"/>
                <w:left w:val="none" w:sz="0" w:space="0" w:color="auto"/>
                <w:bottom w:val="none" w:sz="0" w:space="0" w:color="auto"/>
                <w:right w:val="none" w:sz="0" w:space="0" w:color="auto"/>
              </w:divBdr>
              <w:divsChild>
                <w:div w:id="18825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6430">
      <w:bodyDiv w:val="1"/>
      <w:marLeft w:val="0"/>
      <w:marRight w:val="0"/>
      <w:marTop w:val="0"/>
      <w:marBottom w:val="0"/>
      <w:divBdr>
        <w:top w:val="none" w:sz="0" w:space="0" w:color="auto"/>
        <w:left w:val="none" w:sz="0" w:space="0" w:color="auto"/>
        <w:bottom w:val="none" w:sz="0" w:space="0" w:color="auto"/>
        <w:right w:val="none" w:sz="0" w:space="0" w:color="auto"/>
      </w:divBdr>
      <w:divsChild>
        <w:div w:id="1239249253">
          <w:marLeft w:val="0"/>
          <w:marRight w:val="0"/>
          <w:marTop w:val="0"/>
          <w:marBottom w:val="0"/>
          <w:divBdr>
            <w:top w:val="none" w:sz="0" w:space="0" w:color="auto"/>
            <w:left w:val="none" w:sz="0" w:space="0" w:color="auto"/>
            <w:bottom w:val="none" w:sz="0" w:space="0" w:color="auto"/>
            <w:right w:val="none" w:sz="0" w:space="0" w:color="auto"/>
          </w:divBdr>
          <w:divsChild>
            <w:div w:id="57900289">
              <w:marLeft w:val="0"/>
              <w:marRight w:val="0"/>
              <w:marTop w:val="0"/>
              <w:marBottom w:val="0"/>
              <w:divBdr>
                <w:top w:val="none" w:sz="0" w:space="0" w:color="auto"/>
                <w:left w:val="none" w:sz="0" w:space="0" w:color="auto"/>
                <w:bottom w:val="none" w:sz="0" w:space="0" w:color="auto"/>
                <w:right w:val="none" w:sz="0" w:space="0" w:color="auto"/>
              </w:divBdr>
              <w:divsChild>
                <w:div w:id="172255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6287">
      <w:bodyDiv w:val="1"/>
      <w:marLeft w:val="0"/>
      <w:marRight w:val="0"/>
      <w:marTop w:val="0"/>
      <w:marBottom w:val="0"/>
      <w:divBdr>
        <w:top w:val="none" w:sz="0" w:space="0" w:color="auto"/>
        <w:left w:val="none" w:sz="0" w:space="0" w:color="auto"/>
        <w:bottom w:val="none" w:sz="0" w:space="0" w:color="auto"/>
        <w:right w:val="none" w:sz="0" w:space="0" w:color="auto"/>
      </w:divBdr>
      <w:divsChild>
        <w:div w:id="552280131">
          <w:marLeft w:val="0"/>
          <w:marRight w:val="0"/>
          <w:marTop w:val="0"/>
          <w:marBottom w:val="0"/>
          <w:divBdr>
            <w:top w:val="none" w:sz="0" w:space="0" w:color="auto"/>
            <w:left w:val="none" w:sz="0" w:space="0" w:color="auto"/>
            <w:bottom w:val="none" w:sz="0" w:space="0" w:color="auto"/>
            <w:right w:val="none" w:sz="0" w:space="0" w:color="auto"/>
          </w:divBdr>
          <w:divsChild>
            <w:div w:id="485903606">
              <w:marLeft w:val="0"/>
              <w:marRight w:val="0"/>
              <w:marTop w:val="0"/>
              <w:marBottom w:val="0"/>
              <w:divBdr>
                <w:top w:val="none" w:sz="0" w:space="0" w:color="auto"/>
                <w:left w:val="none" w:sz="0" w:space="0" w:color="auto"/>
                <w:bottom w:val="none" w:sz="0" w:space="0" w:color="auto"/>
                <w:right w:val="none" w:sz="0" w:space="0" w:color="auto"/>
              </w:divBdr>
              <w:divsChild>
                <w:div w:id="4799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0931">
      <w:bodyDiv w:val="1"/>
      <w:marLeft w:val="0"/>
      <w:marRight w:val="0"/>
      <w:marTop w:val="0"/>
      <w:marBottom w:val="0"/>
      <w:divBdr>
        <w:top w:val="none" w:sz="0" w:space="0" w:color="auto"/>
        <w:left w:val="none" w:sz="0" w:space="0" w:color="auto"/>
        <w:bottom w:val="none" w:sz="0" w:space="0" w:color="auto"/>
        <w:right w:val="none" w:sz="0" w:space="0" w:color="auto"/>
      </w:divBdr>
      <w:divsChild>
        <w:div w:id="1149052596">
          <w:marLeft w:val="0"/>
          <w:marRight w:val="0"/>
          <w:marTop w:val="0"/>
          <w:marBottom w:val="0"/>
          <w:divBdr>
            <w:top w:val="none" w:sz="0" w:space="0" w:color="auto"/>
            <w:left w:val="none" w:sz="0" w:space="0" w:color="auto"/>
            <w:bottom w:val="none" w:sz="0" w:space="0" w:color="auto"/>
            <w:right w:val="none" w:sz="0" w:space="0" w:color="auto"/>
          </w:divBdr>
          <w:divsChild>
            <w:div w:id="259459481">
              <w:marLeft w:val="0"/>
              <w:marRight w:val="0"/>
              <w:marTop w:val="0"/>
              <w:marBottom w:val="0"/>
              <w:divBdr>
                <w:top w:val="none" w:sz="0" w:space="0" w:color="auto"/>
                <w:left w:val="none" w:sz="0" w:space="0" w:color="auto"/>
                <w:bottom w:val="none" w:sz="0" w:space="0" w:color="auto"/>
                <w:right w:val="none" w:sz="0" w:space="0" w:color="auto"/>
              </w:divBdr>
              <w:divsChild>
                <w:div w:id="11362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82157">
      <w:bodyDiv w:val="1"/>
      <w:marLeft w:val="0"/>
      <w:marRight w:val="0"/>
      <w:marTop w:val="0"/>
      <w:marBottom w:val="0"/>
      <w:divBdr>
        <w:top w:val="none" w:sz="0" w:space="0" w:color="auto"/>
        <w:left w:val="none" w:sz="0" w:space="0" w:color="auto"/>
        <w:bottom w:val="none" w:sz="0" w:space="0" w:color="auto"/>
        <w:right w:val="none" w:sz="0" w:space="0" w:color="auto"/>
      </w:divBdr>
      <w:divsChild>
        <w:div w:id="946734813">
          <w:marLeft w:val="0"/>
          <w:marRight w:val="0"/>
          <w:marTop w:val="0"/>
          <w:marBottom w:val="0"/>
          <w:divBdr>
            <w:top w:val="none" w:sz="0" w:space="0" w:color="auto"/>
            <w:left w:val="none" w:sz="0" w:space="0" w:color="auto"/>
            <w:bottom w:val="none" w:sz="0" w:space="0" w:color="auto"/>
            <w:right w:val="none" w:sz="0" w:space="0" w:color="auto"/>
          </w:divBdr>
          <w:divsChild>
            <w:div w:id="2117362900">
              <w:marLeft w:val="0"/>
              <w:marRight w:val="0"/>
              <w:marTop w:val="0"/>
              <w:marBottom w:val="0"/>
              <w:divBdr>
                <w:top w:val="none" w:sz="0" w:space="0" w:color="auto"/>
                <w:left w:val="none" w:sz="0" w:space="0" w:color="auto"/>
                <w:bottom w:val="none" w:sz="0" w:space="0" w:color="auto"/>
                <w:right w:val="none" w:sz="0" w:space="0" w:color="auto"/>
              </w:divBdr>
              <w:divsChild>
                <w:div w:id="10268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2308">
      <w:bodyDiv w:val="1"/>
      <w:marLeft w:val="0"/>
      <w:marRight w:val="0"/>
      <w:marTop w:val="0"/>
      <w:marBottom w:val="0"/>
      <w:divBdr>
        <w:top w:val="none" w:sz="0" w:space="0" w:color="auto"/>
        <w:left w:val="none" w:sz="0" w:space="0" w:color="auto"/>
        <w:bottom w:val="none" w:sz="0" w:space="0" w:color="auto"/>
        <w:right w:val="none" w:sz="0" w:space="0" w:color="auto"/>
      </w:divBdr>
    </w:div>
    <w:div w:id="1873567097">
      <w:bodyDiv w:val="1"/>
      <w:marLeft w:val="0"/>
      <w:marRight w:val="0"/>
      <w:marTop w:val="0"/>
      <w:marBottom w:val="0"/>
      <w:divBdr>
        <w:top w:val="none" w:sz="0" w:space="0" w:color="auto"/>
        <w:left w:val="none" w:sz="0" w:space="0" w:color="auto"/>
        <w:bottom w:val="none" w:sz="0" w:space="0" w:color="auto"/>
        <w:right w:val="none" w:sz="0" w:space="0" w:color="auto"/>
      </w:divBdr>
      <w:divsChild>
        <w:div w:id="107625846">
          <w:marLeft w:val="0"/>
          <w:marRight w:val="0"/>
          <w:marTop w:val="0"/>
          <w:marBottom w:val="0"/>
          <w:divBdr>
            <w:top w:val="none" w:sz="0" w:space="0" w:color="auto"/>
            <w:left w:val="none" w:sz="0" w:space="0" w:color="auto"/>
            <w:bottom w:val="none" w:sz="0" w:space="0" w:color="auto"/>
            <w:right w:val="none" w:sz="0" w:space="0" w:color="auto"/>
          </w:divBdr>
          <w:divsChild>
            <w:div w:id="88670415">
              <w:marLeft w:val="0"/>
              <w:marRight w:val="0"/>
              <w:marTop w:val="0"/>
              <w:marBottom w:val="0"/>
              <w:divBdr>
                <w:top w:val="none" w:sz="0" w:space="0" w:color="auto"/>
                <w:left w:val="none" w:sz="0" w:space="0" w:color="auto"/>
                <w:bottom w:val="none" w:sz="0" w:space="0" w:color="auto"/>
                <w:right w:val="none" w:sz="0" w:space="0" w:color="auto"/>
              </w:divBdr>
              <w:divsChild>
                <w:div w:id="13072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7347">
      <w:bodyDiv w:val="1"/>
      <w:marLeft w:val="0"/>
      <w:marRight w:val="0"/>
      <w:marTop w:val="0"/>
      <w:marBottom w:val="0"/>
      <w:divBdr>
        <w:top w:val="none" w:sz="0" w:space="0" w:color="auto"/>
        <w:left w:val="none" w:sz="0" w:space="0" w:color="auto"/>
        <w:bottom w:val="none" w:sz="0" w:space="0" w:color="auto"/>
        <w:right w:val="none" w:sz="0" w:space="0" w:color="auto"/>
      </w:divBdr>
      <w:divsChild>
        <w:div w:id="80883198">
          <w:marLeft w:val="0"/>
          <w:marRight w:val="0"/>
          <w:marTop w:val="0"/>
          <w:marBottom w:val="0"/>
          <w:divBdr>
            <w:top w:val="none" w:sz="0" w:space="0" w:color="auto"/>
            <w:left w:val="none" w:sz="0" w:space="0" w:color="auto"/>
            <w:bottom w:val="none" w:sz="0" w:space="0" w:color="auto"/>
            <w:right w:val="none" w:sz="0" w:space="0" w:color="auto"/>
          </w:divBdr>
          <w:divsChild>
            <w:div w:id="1543396125">
              <w:marLeft w:val="0"/>
              <w:marRight w:val="0"/>
              <w:marTop w:val="0"/>
              <w:marBottom w:val="0"/>
              <w:divBdr>
                <w:top w:val="none" w:sz="0" w:space="0" w:color="auto"/>
                <w:left w:val="none" w:sz="0" w:space="0" w:color="auto"/>
                <w:bottom w:val="none" w:sz="0" w:space="0" w:color="auto"/>
                <w:right w:val="none" w:sz="0" w:space="0" w:color="auto"/>
              </w:divBdr>
              <w:divsChild>
                <w:div w:id="9143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topics/hierarchy/default.html" TargetMode="External"/><Relationship Id="rId13" Type="http://schemas.openxmlformats.org/officeDocument/2006/relationships/hyperlink" Target="https://www.epa.gov/mercury/storing-transporting-and-disposing-mercury"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cla.app.box.com/s/hq60eohvm1fsokh5we2z1dmveagvduh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hs.unl.edu/sop/s-metallic_mercury.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hazmat@arizona.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gw.arizona.edu/sites/default/files/cs-univeristy_chemical_hygiene_plan.pdf" TargetMode="External"/><Relationship Id="rId14" Type="http://schemas.openxmlformats.org/officeDocument/2006/relationships/hyperlink" Target="https://www.ehs.harvard.edu/sites/default/files/lab_safety_guideline_mercury.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C0E82398CD489EA00B8E0F33CD4B25"/>
        <w:category>
          <w:name w:val="General"/>
          <w:gallery w:val="placeholder"/>
        </w:category>
        <w:types>
          <w:type w:val="bbPlcHdr"/>
        </w:types>
        <w:behaviors>
          <w:behavior w:val="content"/>
        </w:behaviors>
        <w:guid w:val="{B03E8090-AF57-44B8-866C-C385616C3C16}"/>
      </w:docPartPr>
      <w:docPartBody>
        <w:p w:rsidR="008D66D6" w:rsidRDefault="00106B2D" w:rsidP="00106B2D">
          <w:pPr>
            <w:pStyle w:val="4EC0E82398CD489EA00B8E0F33CD4B25"/>
          </w:pPr>
          <w:r w:rsidRPr="00D76F03">
            <w:rPr>
              <w:rStyle w:val="PlaceholderText"/>
              <w:rFonts w:ascii="Times New Roman" w:hAnsi="Times New Roman" w:cs="Times New Roman"/>
              <w:b/>
              <w:color w:val="595959" w:themeColor="text1" w:themeTint="A6"/>
              <w:sz w:val="24"/>
              <w:szCs w:val="24"/>
              <w:highlight w:val="lightGray"/>
            </w:rPr>
            <w:t>Click here to enter the title of your SOP.</w:t>
          </w:r>
        </w:p>
      </w:docPartBody>
    </w:docPart>
    <w:docPart>
      <w:docPartPr>
        <w:name w:val="81E68A53F8FB4CC19558ED1261FDABDC"/>
        <w:category>
          <w:name w:val="General"/>
          <w:gallery w:val="placeholder"/>
        </w:category>
        <w:types>
          <w:type w:val="bbPlcHdr"/>
        </w:types>
        <w:behaviors>
          <w:behavior w:val="content"/>
        </w:behaviors>
        <w:guid w:val="{BCA794F6-8AAB-49DF-8B9F-34893D7C40FF}"/>
      </w:docPartPr>
      <w:docPartBody>
        <w:p w:rsidR="008D66D6" w:rsidRDefault="00106B2D" w:rsidP="00106B2D">
          <w:pPr>
            <w:pStyle w:val="81E68A53F8FB4CC19558ED1261FDABD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7603A18E72A843B38FDD7C2B51A95B84"/>
        <w:category>
          <w:name w:val="General"/>
          <w:gallery w:val="placeholder"/>
        </w:category>
        <w:types>
          <w:type w:val="bbPlcHdr"/>
        </w:types>
        <w:behaviors>
          <w:behavior w:val="content"/>
        </w:behaviors>
        <w:guid w:val="{2E3AD2CA-C748-4323-916E-B75E7780BD5D}"/>
      </w:docPartPr>
      <w:docPartBody>
        <w:p w:rsidR="008D66D6" w:rsidRDefault="00106B2D" w:rsidP="00106B2D">
          <w:pPr>
            <w:pStyle w:val="7603A18E72A843B38FDD7C2B51A95B84"/>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82C2A97EC6B24584B50E101E4DA4BC7C"/>
        <w:category>
          <w:name w:val="General"/>
          <w:gallery w:val="placeholder"/>
        </w:category>
        <w:types>
          <w:type w:val="bbPlcHdr"/>
        </w:types>
        <w:behaviors>
          <w:behavior w:val="content"/>
        </w:behaviors>
        <w:guid w:val="{713DB303-2B17-41FF-9ABD-C5F77B31DD00}"/>
      </w:docPartPr>
      <w:docPartBody>
        <w:p w:rsidR="008D66D6" w:rsidRDefault="00106B2D" w:rsidP="00106B2D">
          <w:pPr>
            <w:pStyle w:val="82C2A97EC6B24584B50E101E4DA4BC7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D7059DF793224F8494C13A3EBA93C019"/>
        <w:category>
          <w:name w:val="General"/>
          <w:gallery w:val="placeholder"/>
        </w:category>
        <w:types>
          <w:type w:val="bbPlcHdr"/>
        </w:types>
        <w:behaviors>
          <w:behavior w:val="content"/>
        </w:behaviors>
        <w:guid w:val="{6D9FFB49-8C76-41ED-905E-7F4597AD8710}"/>
      </w:docPartPr>
      <w:docPartBody>
        <w:p w:rsidR="008D66D6" w:rsidRDefault="00106B2D" w:rsidP="00106B2D">
          <w:pPr>
            <w:pStyle w:val="D7059DF793224F8494C13A3EBA93C019"/>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6A7C71C84D9E429AA0F9940D4AE3F2BF"/>
        <w:category>
          <w:name w:val="General"/>
          <w:gallery w:val="placeholder"/>
        </w:category>
        <w:types>
          <w:type w:val="bbPlcHdr"/>
        </w:types>
        <w:behaviors>
          <w:behavior w:val="content"/>
        </w:behaviors>
        <w:guid w:val="{21C3DDD0-2B31-4097-9F40-157A470230F8}"/>
      </w:docPartPr>
      <w:docPartBody>
        <w:p w:rsidR="008D66D6" w:rsidRDefault="00106B2D" w:rsidP="00106B2D">
          <w:pPr>
            <w:pStyle w:val="6A7C71C84D9E429AA0F9940D4AE3F2B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A145F674E9A7482393AD641C9A50A93F"/>
        <w:category>
          <w:name w:val="General"/>
          <w:gallery w:val="placeholder"/>
        </w:category>
        <w:types>
          <w:type w:val="bbPlcHdr"/>
        </w:types>
        <w:behaviors>
          <w:behavior w:val="content"/>
        </w:behaviors>
        <w:guid w:val="{D38BA8EB-89AF-43B2-8A49-0E780473E000}"/>
      </w:docPartPr>
      <w:docPartBody>
        <w:p w:rsidR="008D66D6" w:rsidRDefault="00106B2D" w:rsidP="00106B2D">
          <w:pPr>
            <w:pStyle w:val="A145F674E9A7482393AD641C9A50A93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5C29175C57F94C29B7B81A55F9BFFF8B"/>
        <w:category>
          <w:name w:val="General"/>
          <w:gallery w:val="placeholder"/>
        </w:category>
        <w:types>
          <w:type w:val="bbPlcHdr"/>
        </w:types>
        <w:behaviors>
          <w:behavior w:val="content"/>
        </w:behaviors>
        <w:guid w:val="{B31CCCD6-D1AE-4473-9927-5B76A9681490}"/>
      </w:docPartPr>
      <w:docPartBody>
        <w:p w:rsidR="008D66D6" w:rsidRDefault="00106B2D" w:rsidP="00106B2D">
          <w:pPr>
            <w:pStyle w:val="5C29175C57F94C29B7B81A55F9BFFF8B"/>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811860E0A6A0418ABABA5404ED516234"/>
        <w:category>
          <w:name w:val="General"/>
          <w:gallery w:val="placeholder"/>
        </w:category>
        <w:types>
          <w:type w:val="bbPlcHdr"/>
        </w:types>
        <w:behaviors>
          <w:behavior w:val="content"/>
        </w:behaviors>
        <w:guid w:val="{DEC0C6D9-2B55-4685-83E1-821FC2460DAF}"/>
      </w:docPartPr>
      <w:docPartBody>
        <w:p w:rsidR="008D66D6" w:rsidRDefault="00106B2D" w:rsidP="00106B2D">
          <w:pPr>
            <w:pStyle w:val="811860E0A6A0418ABABA5404ED516234"/>
          </w:pPr>
          <w:r w:rsidRPr="00D76F03">
            <w:rPr>
              <w:rStyle w:val="PlaceholderText"/>
              <w:rFonts w:ascii="Times New Roman" w:hAnsi="Times New Roman" w:cs="Times New Roman"/>
              <w:color w:val="595959" w:themeColor="text1" w:themeTint="A6"/>
              <w:sz w:val="24"/>
              <w:szCs w:val="24"/>
              <w:highlight w:val="lightGray"/>
            </w:rPr>
            <w:t>Enter AH’s name</w:t>
          </w:r>
        </w:p>
      </w:docPartBody>
    </w:docPart>
    <w:docPart>
      <w:docPartPr>
        <w:name w:val="2D4F510D482D4190B61847BCA35E3C5C"/>
        <w:category>
          <w:name w:val="General"/>
          <w:gallery w:val="placeholder"/>
        </w:category>
        <w:types>
          <w:type w:val="bbPlcHdr"/>
        </w:types>
        <w:behaviors>
          <w:behavior w:val="content"/>
        </w:behaviors>
        <w:guid w:val="{15B92EF0-93A1-4A06-A16A-825860FAF46C}"/>
      </w:docPartPr>
      <w:docPartBody>
        <w:p w:rsidR="008D66D6" w:rsidRDefault="00106B2D" w:rsidP="00106B2D">
          <w:pPr>
            <w:pStyle w:val="2D4F510D482D4190B61847BCA35E3C5C"/>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5319408C77A74544823CC2FC333DA541"/>
        <w:category>
          <w:name w:val="General"/>
          <w:gallery w:val="placeholder"/>
        </w:category>
        <w:types>
          <w:type w:val="bbPlcHdr"/>
        </w:types>
        <w:behaviors>
          <w:behavior w:val="content"/>
        </w:behaviors>
        <w:guid w:val="{0F670977-47CF-47DE-A368-85969DB9D3EF}"/>
      </w:docPartPr>
      <w:docPartBody>
        <w:p w:rsidR="008D66D6" w:rsidRDefault="00106B2D" w:rsidP="00106B2D">
          <w:pPr>
            <w:pStyle w:val="5319408C77A74544823CC2FC333DA541"/>
          </w:pPr>
          <w:r w:rsidRPr="00EA7ED2">
            <w:rPr>
              <w:rFonts w:ascii="Times New Roman" w:hAnsi="Times New Roman" w:cs="Times New Roman"/>
              <w:b/>
              <w:sz w:val="24"/>
              <w:szCs w:val="24"/>
              <w:highlight w:val="lightGray"/>
            </w:rPr>
            <w:t>Enter Additional Section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D"/>
    <w:rsid w:val="00106B2D"/>
    <w:rsid w:val="008D66D6"/>
    <w:rsid w:val="00C2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B2D"/>
    <w:rPr>
      <w:color w:val="808080"/>
    </w:rPr>
  </w:style>
  <w:style w:type="paragraph" w:customStyle="1" w:styleId="4EC0E82398CD489EA00B8E0F33CD4B25">
    <w:name w:val="4EC0E82398CD489EA00B8E0F33CD4B25"/>
    <w:rsid w:val="00106B2D"/>
  </w:style>
  <w:style w:type="paragraph" w:customStyle="1" w:styleId="81E68A53F8FB4CC19558ED1261FDABDC">
    <w:name w:val="81E68A53F8FB4CC19558ED1261FDABDC"/>
    <w:rsid w:val="00106B2D"/>
  </w:style>
  <w:style w:type="paragraph" w:customStyle="1" w:styleId="7603A18E72A843B38FDD7C2B51A95B84">
    <w:name w:val="7603A18E72A843B38FDD7C2B51A95B84"/>
    <w:rsid w:val="00106B2D"/>
  </w:style>
  <w:style w:type="paragraph" w:customStyle="1" w:styleId="82C2A97EC6B24584B50E101E4DA4BC7C">
    <w:name w:val="82C2A97EC6B24584B50E101E4DA4BC7C"/>
    <w:rsid w:val="00106B2D"/>
  </w:style>
  <w:style w:type="paragraph" w:customStyle="1" w:styleId="D7059DF793224F8494C13A3EBA93C019">
    <w:name w:val="D7059DF793224F8494C13A3EBA93C019"/>
    <w:rsid w:val="00106B2D"/>
  </w:style>
  <w:style w:type="paragraph" w:customStyle="1" w:styleId="6A7C71C84D9E429AA0F9940D4AE3F2BF">
    <w:name w:val="6A7C71C84D9E429AA0F9940D4AE3F2BF"/>
    <w:rsid w:val="00106B2D"/>
  </w:style>
  <w:style w:type="paragraph" w:customStyle="1" w:styleId="A145F674E9A7482393AD641C9A50A93F">
    <w:name w:val="A145F674E9A7482393AD641C9A50A93F"/>
    <w:rsid w:val="00106B2D"/>
  </w:style>
  <w:style w:type="paragraph" w:customStyle="1" w:styleId="5C29175C57F94C29B7B81A55F9BFFF8B">
    <w:name w:val="5C29175C57F94C29B7B81A55F9BFFF8B"/>
    <w:rsid w:val="00106B2D"/>
  </w:style>
  <w:style w:type="paragraph" w:customStyle="1" w:styleId="811860E0A6A0418ABABA5404ED516234">
    <w:name w:val="811860E0A6A0418ABABA5404ED516234"/>
    <w:rsid w:val="00106B2D"/>
  </w:style>
  <w:style w:type="paragraph" w:customStyle="1" w:styleId="2D4F510D482D4190B61847BCA35E3C5C">
    <w:name w:val="2D4F510D482D4190B61847BCA35E3C5C"/>
    <w:rsid w:val="00106B2D"/>
  </w:style>
  <w:style w:type="paragraph" w:customStyle="1" w:styleId="5319408C77A74544823CC2FC333DA541">
    <w:name w:val="5319408C77A74544823CC2FC333DA541"/>
    <w:rsid w:val="00106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Margretta Murphy</dc:creator>
  <cp:keywords/>
  <dc:description/>
  <cp:lastModifiedBy>Murphy, Maggie</cp:lastModifiedBy>
  <cp:revision>9</cp:revision>
  <dcterms:created xsi:type="dcterms:W3CDTF">2021-04-07T13:08:00Z</dcterms:created>
  <dcterms:modified xsi:type="dcterms:W3CDTF">2021-07-14T19:11:00Z</dcterms:modified>
</cp:coreProperties>
</file>